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07C3" w:rsidRDefault="00D807C3">
      <w:pPr>
        <w:pStyle w:val="aa"/>
        <w:tabs>
          <w:tab w:val="right" w:pos="9639"/>
        </w:tabs>
        <w:jc w:val="both"/>
        <w:rPr>
          <w:sz w:val="24"/>
        </w:rPr>
      </w:pPr>
      <w:r>
        <w:rPr>
          <w:sz w:val="24"/>
        </w:rPr>
        <w:t xml:space="preserve">3GPP TSG-RAN WG4 Meeting </w:t>
      </w:r>
      <w:r w:rsidR="006B7A4D">
        <w:rPr>
          <w:sz w:val="24"/>
        </w:rPr>
        <w:t>#</w:t>
      </w:r>
      <w:r w:rsidR="0022285D">
        <w:rPr>
          <w:sz w:val="24"/>
        </w:rPr>
        <w:t>9</w:t>
      </w:r>
      <w:r w:rsidR="00777AAF">
        <w:rPr>
          <w:sz w:val="24"/>
        </w:rPr>
        <w:t>2</w:t>
      </w:r>
      <w:r w:rsidR="00A859EC">
        <w:rPr>
          <w:sz w:val="24"/>
        </w:rPr>
        <w:t>bis</w:t>
      </w:r>
      <w:r>
        <w:rPr>
          <w:sz w:val="24"/>
        </w:rPr>
        <w:tab/>
      </w:r>
      <w:r>
        <w:rPr>
          <w:i/>
          <w:sz w:val="28"/>
          <w:szCs w:val="28"/>
        </w:rPr>
        <w:t>R4-1</w:t>
      </w:r>
      <w:r w:rsidR="006B7A4D">
        <w:rPr>
          <w:i/>
          <w:sz w:val="28"/>
          <w:szCs w:val="28"/>
        </w:rPr>
        <w:t>9</w:t>
      </w:r>
      <w:r w:rsidR="00A859EC">
        <w:rPr>
          <w:i/>
          <w:sz w:val="28"/>
          <w:szCs w:val="28"/>
        </w:rPr>
        <w:t>1</w:t>
      </w:r>
      <w:r w:rsidR="00030783">
        <w:rPr>
          <w:i/>
          <w:sz w:val="28"/>
          <w:szCs w:val="28"/>
        </w:rPr>
        <w:t>1564</w:t>
      </w:r>
    </w:p>
    <w:p w:rsidR="00D807C3" w:rsidRDefault="00A859EC">
      <w:pPr>
        <w:spacing w:after="120"/>
        <w:jc w:val="both"/>
        <w:rPr>
          <w:rFonts w:ascii="Arial" w:hAnsi="Arial" w:cs="Arial"/>
          <w:b/>
          <w:sz w:val="24"/>
          <w:lang w:val="en-US"/>
        </w:rPr>
      </w:pPr>
      <w:r>
        <w:rPr>
          <w:rFonts w:ascii="Arial" w:hAnsi="Arial"/>
          <w:b/>
          <w:sz w:val="24"/>
          <w:szCs w:val="24"/>
        </w:rPr>
        <w:t>Chongqing</w:t>
      </w:r>
      <w:r w:rsidR="00777AAF">
        <w:rPr>
          <w:b/>
          <w:sz w:val="24"/>
          <w:szCs w:val="24"/>
        </w:rPr>
        <w:t xml:space="preserve">, </w:t>
      </w:r>
      <w:r>
        <w:rPr>
          <w:rFonts w:ascii="Arial" w:hAnsi="Arial"/>
          <w:b/>
          <w:sz w:val="24"/>
          <w:szCs w:val="24"/>
        </w:rPr>
        <w:t>China</w:t>
      </w:r>
      <w:r w:rsidR="00340E1A" w:rsidRPr="00F644CF">
        <w:rPr>
          <w:rFonts w:ascii="Arial" w:hAnsi="Arial" w:hint="eastAsia"/>
          <w:b/>
          <w:sz w:val="24"/>
          <w:szCs w:val="24"/>
        </w:rPr>
        <w:t xml:space="preserve">, </w:t>
      </w:r>
      <w:r>
        <w:rPr>
          <w:rFonts w:ascii="Arial" w:hAnsi="Arial"/>
          <w:b/>
          <w:sz w:val="24"/>
          <w:szCs w:val="24"/>
        </w:rPr>
        <w:t>14</w:t>
      </w:r>
      <w:r w:rsidR="006B7A4D">
        <w:rPr>
          <w:rFonts w:ascii="Arial" w:hAnsi="Arial"/>
          <w:b/>
          <w:sz w:val="24"/>
          <w:szCs w:val="24"/>
        </w:rPr>
        <w:t xml:space="preserve"> </w:t>
      </w:r>
      <w:r>
        <w:rPr>
          <w:rFonts w:ascii="Arial" w:hAnsi="Arial"/>
          <w:b/>
          <w:sz w:val="24"/>
          <w:szCs w:val="24"/>
        </w:rPr>
        <w:t>October</w:t>
      </w:r>
      <w:r w:rsidR="004C1FD0">
        <w:rPr>
          <w:rFonts w:ascii="Arial" w:hAnsi="Arial"/>
          <w:b/>
          <w:sz w:val="24"/>
          <w:szCs w:val="24"/>
        </w:rPr>
        <w:t xml:space="preserve"> –</w:t>
      </w:r>
      <w:r w:rsidR="004C1FD0" w:rsidRPr="00F644CF">
        <w:rPr>
          <w:rFonts w:ascii="Arial" w:hAnsi="Arial" w:hint="eastAsia"/>
          <w:b/>
          <w:sz w:val="24"/>
          <w:szCs w:val="24"/>
        </w:rPr>
        <w:t xml:space="preserve"> </w:t>
      </w:r>
      <w:r>
        <w:rPr>
          <w:rFonts w:ascii="Arial" w:hAnsi="Arial"/>
          <w:b/>
          <w:sz w:val="24"/>
          <w:szCs w:val="24"/>
        </w:rPr>
        <w:t>18 October</w:t>
      </w:r>
      <w:r w:rsidR="004C1FD0">
        <w:rPr>
          <w:rFonts w:ascii="Arial" w:hAnsi="Arial"/>
          <w:b/>
          <w:sz w:val="24"/>
          <w:szCs w:val="24"/>
        </w:rPr>
        <w:t xml:space="preserve"> 201</w:t>
      </w:r>
      <w:r w:rsidR="009301ED">
        <w:rPr>
          <w:rFonts w:ascii="Arial" w:hAnsi="Arial"/>
          <w:b/>
          <w:sz w:val="24"/>
          <w:szCs w:val="24"/>
        </w:rPr>
        <w:t>9</w:t>
      </w:r>
    </w:p>
    <w:p w:rsidR="00D807C3" w:rsidRDefault="00D807C3">
      <w:pPr>
        <w:spacing w:after="120"/>
        <w:ind w:left="1985" w:hanging="1985"/>
        <w:jc w:val="both"/>
        <w:rPr>
          <w:bCs/>
          <w:lang w:val="en-US"/>
        </w:rPr>
      </w:pPr>
    </w:p>
    <w:p w:rsidR="00D807C3" w:rsidRDefault="00D807C3">
      <w:pPr>
        <w:spacing w:after="120"/>
        <w:ind w:left="1985" w:hanging="1985"/>
        <w:jc w:val="both"/>
        <w:rPr>
          <w:bCs/>
          <w:lang w:val="en-US"/>
        </w:rPr>
      </w:pPr>
      <w:r>
        <w:rPr>
          <w:b/>
          <w:lang w:val="en-US"/>
        </w:rPr>
        <w:t>Source:</w:t>
      </w:r>
      <w:r>
        <w:rPr>
          <w:bCs/>
          <w:lang w:val="en-US"/>
        </w:rPr>
        <w:tab/>
      </w:r>
      <w:r>
        <w:rPr>
          <w:rFonts w:hint="eastAsia"/>
          <w:bCs/>
          <w:lang w:val="en-US"/>
        </w:rPr>
        <w:t>ZTE</w:t>
      </w:r>
    </w:p>
    <w:p w:rsidR="00D807C3" w:rsidRDefault="00D807C3">
      <w:pPr>
        <w:spacing w:after="120"/>
        <w:ind w:left="1985" w:hanging="1985"/>
        <w:jc w:val="both"/>
        <w:rPr>
          <w:bCs/>
          <w:lang w:val="en-US"/>
        </w:rPr>
      </w:pPr>
      <w:r>
        <w:rPr>
          <w:b/>
          <w:lang w:val="en-US"/>
        </w:rPr>
        <w:t>Title:</w:t>
      </w:r>
      <w:r>
        <w:rPr>
          <w:b/>
          <w:lang w:val="en-US"/>
        </w:rPr>
        <w:tab/>
      </w:r>
      <w:r w:rsidR="00D96BB6">
        <w:rPr>
          <w:lang w:val="en-US"/>
        </w:rPr>
        <w:t>D</w:t>
      </w:r>
      <w:r w:rsidR="00820234" w:rsidRPr="00820234">
        <w:rPr>
          <w:lang w:val="en-US"/>
        </w:rPr>
        <w:t xml:space="preserve">iscussion on </w:t>
      </w:r>
      <w:r w:rsidR="009D1A79">
        <w:rPr>
          <w:lang w:val="en-US"/>
        </w:rPr>
        <w:t>inter frequency measurement without</w:t>
      </w:r>
      <w:r w:rsidR="00BD0C7B">
        <w:rPr>
          <w:lang w:val="en-US"/>
        </w:rPr>
        <w:t xml:space="preserve"> gaps</w:t>
      </w:r>
    </w:p>
    <w:p w:rsidR="00D807C3" w:rsidRDefault="00D807C3">
      <w:pPr>
        <w:spacing w:after="120"/>
        <w:ind w:left="1985" w:hanging="1985"/>
        <w:jc w:val="both"/>
        <w:rPr>
          <w:bCs/>
          <w:color w:val="FF0000"/>
          <w:lang w:val="en-US"/>
        </w:rPr>
      </w:pPr>
      <w:r>
        <w:rPr>
          <w:b/>
          <w:lang w:val="en-US"/>
        </w:rPr>
        <w:t>Agenda item:</w:t>
      </w:r>
      <w:r>
        <w:rPr>
          <w:b/>
          <w:lang w:val="en-US"/>
        </w:rPr>
        <w:tab/>
      </w:r>
      <w:r w:rsidR="00335F78">
        <w:rPr>
          <w:lang w:val="en-US"/>
        </w:rPr>
        <w:t>8</w:t>
      </w:r>
      <w:r w:rsidR="008951DE" w:rsidRPr="008951DE">
        <w:rPr>
          <w:lang w:val="en-US"/>
        </w:rPr>
        <w:t>.</w:t>
      </w:r>
      <w:r w:rsidR="00335F78">
        <w:rPr>
          <w:lang w:val="en-US"/>
        </w:rPr>
        <w:t>15.1.</w:t>
      </w:r>
      <w:r w:rsidR="00030783">
        <w:rPr>
          <w:lang w:val="en-US"/>
        </w:rPr>
        <w:t>5</w:t>
      </w:r>
    </w:p>
    <w:p w:rsidR="00D807C3" w:rsidRDefault="00D807C3">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807C3" w:rsidRDefault="00D807C3">
      <w:pPr>
        <w:pBdr>
          <w:bottom w:val="single" w:sz="4" w:space="1" w:color="auto"/>
        </w:pBdr>
        <w:jc w:val="both"/>
        <w:rPr>
          <w:rFonts w:ascii="Arial" w:hAnsi="Arial" w:cs="Arial"/>
          <w:lang w:val="en-US"/>
        </w:rPr>
      </w:pPr>
    </w:p>
    <w:p w:rsidR="00D807C3" w:rsidRDefault="00D807C3">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bookmarkStart w:id="0" w:name="_GoBack"/>
      <w:bookmarkEnd w:id="0"/>
    </w:p>
    <w:p w:rsidR="00A97321" w:rsidRPr="00A97321" w:rsidRDefault="008250B8" w:rsidP="009E076B">
      <w:pPr>
        <w:spacing w:after="120"/>
        <w:jc w:val="both"/>
        <w:rPr>
          <w:rFonts w:cs="v4.2.0"/>
          <w:lang w:val="en-US"/>
        </w:rPr>
      </w:pPr>
      <w:r>
        <w:rPr>
          <w:rFonts w:cs="v4.2.0"/>
          <w:lang w:val="en-US"/>
        </w:rPr>
        <w:t xml:space="preserve">A new WI on Rel-16 RRM requirements enhancement [1] was agreed in the RAN#84 meeting. </w:t>
      </w:r>
      <w:r w:rsidR="00E251B4">
        <w:rPr>
          <w:rFonts w:cs="v4.2.0"/>
          <w:lang w:val="en-US"/>
        </w:rPr>
        <w:t xml:space="preserve">In </w:t>
      </w:r>
      <w:r w:rsidR="00F7490E">
        <w:rPr>
          <w:rFonts w:cs="v4.2.0"/>
          <w:lang w:val="en-US"/>
        </w:rPr>
        <w:t>the RAN4</w:t>
      </w:r>
      <w:r w:rsidR="00E80D76">
        <w:rPr>
          <w:rFonts w:cs="v4.2.0"/>
          <w:lang w:val="en-US"/>
        </w:rPr>
        <w:t>#9</w:t>
      </w:r>
      <w:r w:rsidR="00EF41A4">
        <w:rPr>
          <w:rFonts w:cs="v4.2.0"/>
          <w:lang w:val="en-US"/>
        </w:rPr>
        <w:t>2</w:t>
      </w:r>
      <w:r w:rsidR="009427DC">
        <w:rPr>
          <w:rFonts w:cs="v4.2.0"/>
          <w:lang w:val="en-US"/>
        </w:rPr>
        <w:t xml:space="preserve"> meeting, </w:t>
      </w:r>
      <w:r w:rsidR="00886B09">
        <w:rPr>
          <w:rFonts w:cs="v4.2.0"/>
          <w:lang w:val="en-US"/>
        </w:rPr>
        <w:t>work plan for the WI [</w:t>
      </w:r>
      <w:r w:rsidR="00425AB1">
        <w:rPr>
          <w:rFonts w:cs="v4.2.0"/>
          <w:lang w:val="en-US"/>
        </w:rPr>
        <w:t>2</w:t>
      </w:r>
      <w:r w:rsidR="00886B09">
        <w:rPr>
          <w:rFonts w:cs="v4.2.0"/>
          <w:lang w:val="en-US"/>
        </w:rPr>
        <w:t>] was agreed.  The plan for RAN4#92bis meeting is as follows</w:t>
      </w:r>
      <w:r w:rsidR="00AB55EF">
        <w:rPr>
          <w:rFonts w:cs="v4.2.0"/>
          <w:lang w:val="en-US"/>
        </w:rPr>
        <w:t>.</w:t>
      </w:r>
    </w:p>
    <w:tbl>
      <w:tblPr>
        <w:tblStyle w:val="af9"/>
        <w:tblW w:w="0" w:type="auto"/>
        <w:tblLook w:val="04A0" w:firstRow="1" w:lastRow="0" w:firstColumn="1" w:lastColumn="0" w:noHBand="0" w:noVBand="1"/>
      </w:tblPr>
      <w:tblGrid>
        <w:gridCol w:w="9629"/>
      </w:tblGrid>
      <w:tr w:rsidR="00076E8D" w:rsidTr="00076E8D">
        <w:tc>
          <w:tcPr>
            <w:tcW w:w="9629" w:type="dxa"/>
          </w:tcPr>
          <w:p w:rsidR="00B62D0D" w:rsidRPr="00B62D0D" w:rsidRDefault="00B62D0D" w:rsidP="00B62D0D">
            <w:pPr>
              <w:pStyle w:val="a9"/>
              <w:numPr>
                <w:ilvl w:val="0"/>
                <w:numId w:val="39"/>
              </w:numPr>
              <w:autoSpaceDE w:val="0"/>
              <w:autoSpaceDN w:val="0"/>
              <w:adjustRightInd w:val="0"/>
              <w:ind w:firstLineChars="0"/>
              <w:rPr>
                <w:i/>
                <w:sz w:val="20"/>
                <w:szCs w:val="20"/>
                <w:lang w:val="en-US" w:eastAsia="zh-CN"/>
              </w:rPr>
            </w:pPr>
            <w:r w:rsidRPr="00B62D0D">
              <w:rPr>
                <w:i/>
                <w:sz w:val="20"/>
                <w:szCs w:val="20"/>
                <w:lang w:val="en-US" w:eastAsia="zh-CN"/>
              </w:rPr>
              <w:t>3GPP RAN4 #92bis meeting (October, 2019, 2TU, Core part)</w:t>
            </w:r>
          </w:p>
          <w:p w:rsidR="00B62D0D" w:rsidRPr="00B62D0D" w:rsidRDefault="00B62D0D" w:rsidP="00B62D0D">
            <w:pPr>
              <w:ind w:left="76" w:firstLine="284"/>
              <w:jc w:val="both"/>
              <w:rPr>
                <w:b/>
                <w:i/>
                <w:u w:val="single"/>
                <w:lang w:val="en-US"/>
              </w:rPr>
            </w:pPr>
            <w:r w:rsidRPr="00B62D0D">
              <w:rPr>
                <w:b/>
                <w:i/>
                <w:u w:val="single"/>
                <w:lang w:val="en-US"/>
              </w:rPr>
              <w:t>Work phase</w:t>
            </w:r>
          </w:p>
          <w:p w:rsidR="00B62D0D" w:rsidRPr="00B62D0D" w:rsidRDefault="00B62D0D" w:rsidP="00B62D0D">
            <w:pPr>
              <w:pStyle w:val="a9"/>
              <w:numPr>
                <w:ilvl w:val="1"/>
                <w:numId w:val="39"/>
              </w:numPr>
              <w:autoSpaceDE w:val="0"/>
              <w:autoSpaceDN w:val="0"/>
              <w:adjustRightInd w:val="0"/>
              <w:ind w:left="720" w:firstLineChars="0"/>
              <w:rPr>
                <w:i/>
                <w:sz w:val="20"/>
                <w:szCs w:val="20"/>
                <w:lang w:val="en-US" w:eastAsia="zh-CN"/>
              </w:rPr>
            </w:pPr>
            <w:r w:rsidRPr="00B62D0D">
              <w:rPr>
                <w:i/>
                <w:sz w:val="20"/>
                <w:szCs w:val="20"/>
                <w:lang w:val="en-US" w:eastAsia="zh-CN"/>
              </w:rPr>
              <w:t xml:space="preserve">Initial discussion on </w:t>
            </w:r>
            <w:r w:rsidRPr="00B62D0D">
              <w:rPr>
                <w:bCs/>
                <w:i/>
                <w:kern w:val="24"/>
                <w:sz w:val="20"/>
                <w:szCs w:val="20"/>
                <w:lang w:val="en-GB"/>
              </w:rPr>
              <w:t>RRM requirement of SRS carrier switching requirements for NR SA, NR-DC, EN-DC and NE-DC</w:t>
            </w:r>
          </w:p>
          <w:p w:rsidR="00B62D0D" w:rsidRPr="00B62D0D" w:rsidRDefault="00B62D0D" w:rsidP="00B62D0D">
            <w:pPr>
              <w:pStyle w:val="a9"/>
              <w:numPr>
                <w:ilvl w:val="1"/>
                <w:numId w:val="39"/>
              </w:numPr>
              <w:autoSpaceDE w:val="0"/>
              <w:autoSpaceDN w:val="0"/>
              <w:adjustRightInd w:val="0"/>
              <w:ind w:left="720" w:firstLineChars="0"/>
              <w:rPr>
                <w:i/>
                <w:sz w:val="20"/>
                <w:szCs w:val="20"/>
                <w:lang w:val="en-US" w:eastAsia="zh-CN"/>
              </w:rPr>
            </w:pPr>
            <w:r w:rsidRPr="00B62D0D">
              <w:rPr>
                <w:i/>
                <w:sz w:val="20"/>
                <w:szCs w:val="20"/>
                <w:lang w:val="en-US" w:eastAsia="zh-CN"/>
              </w:rPr>
              <w:t xml:space="preserve">Initial discussion on RRM requirements of multiple </w:t>
            </w:r>
            <w:proofErr w:type="spellStart"/>
            <w:r w:rsidRPr="00B62D0D">
              <w:rPr>
                <w:i/>
                <w:sz w:val="20"/>
                <w:szCs w:val="20"/>
                <w:lang w:val="en-US" w:eastAsia="zh-CN"/>
              </w:rPr>
              <w:t>Scell</w:t>
            </w:r>
            <w:proofErr w:type="spellEnd"/>
            <w:r w:rsidRPr="00B62D0D">
              <w:rPr>
                <w:i/>
                <w:sz w:val="20"/>
                <w:szCs w:val="20"/>
                <w:lang w:val="en-US" w:eastAsia="zh-CN"/>
              </w:rPr>
              <w:t xml:space="preserve"> activation/deactivation in both FR1 and FR2</w:t>
            </w:r>
          </w:p>
          <w:p w:rsidR="00B62D0D" w:rsidRPr="005B7D82" w:rsidRDefault="00B62D0D" w:rsidP="00B62D0D">
            <w:pPr>
              <w:pStyle w:val="a9"/>
              <w:numPr>
                <w:ilvl w:val="1"/>
                <w:numId w:val="39"/>
              </w:numPr>
              <w:autoSpaceDE w:val="0"/>
              <w:autoSpaceDN w:val="0"/>
              <w:adjustRightInd w:val="0"/>
              <w:ind w:left="720" w:firstLineChars="0"/>
              <w:rPr>
                <w:i/>
                <w:sz w:val="20"/>
                <w:szCs w:val="20"/>
                <w:lang w:val="en-US" w:eastAsia="zh-CN"/>
              </w:rPr>
            </w:pPr>
            <w:r w:rsidRPr="005B7D82">
              <w:rPr>
                <w:i/>
                <w:sz w:val="20"/>
                <w:szCs w:val="20"/>
                <w:lang w:val="en-US" w:eastAsia="zh-CN"/>
              </w:rPr>
              <w:t>Initial discussion on</w:t>
            </w:r>
            <w:r w:rsidRPr="005B7D82">
              <w:rPr>
                <w:bCs/>
                <w:i/>
                <w:kern w:val="24"/>
                <w:sz w:val="20"/>
                <w:szCs w:val="20"/>
                <w:lang w:val="en-GB"/>
              </w:rPr>
              <w:t xml:space="preserve"> CGI reading requirements with autonomous gap for NR capable UE</w:t>
            </w:r>
          </w:p>
          <w:p w:rsidR="00B62D0D" w:rsidRPr="00B62D0D" w:rsidRDefault="00B62D0D" w:rsidP="00B62D0D">
            <w:pPr>
              <w:pStyle w:val="a9"/>
              <w:numPr>
                <w:ilvl w:val="1"/>
                <w:numId w:val="39"/>
              </w:numPr>
              <w:autoSpaceDE w:val="0"/>
              <w:autoSpaceDN w:val="0"/>
              <w:adjustRightInd w:val="0"/>
              <w:ind w:left="720" w:firstLineChars="0"/>
              <w:rPr>
                <w:i/>
                <w:sz w:val="20"/>
                <w:szCs w:val="20"/>
                <w:lang w:val="en-US" w:eastAsia="zh-CN"/>
              </w:rPr>
            </w:pPr>
            <w:r w:rsidRPr="00B62D0D">
              <w:rPr>
                <w:i/>
                <w:sz w:val="20"/>
                <w:szCs w:val="20"/>
                <w:lang w:val="en-US" w:eastAsia="zh-CN"/>
              </w:rPr>
              <w:t>Initial discussion on</w:t>
            </w:r>
            <w:r w:rsidRPr="00B62D0D">
              <w:rPr>
                <w:bCs/>
                <w:i/>
                <w:kern w:val="24"/>
                <w:sz w:val="20"/>
                <w:szCs w:val="20"/>
                <w:lang w:val="en-GB"/>
              </w:rPr>
              <w:t xml:space="preserve"> RRM requirements of BWP switching on multiple CCs</w:t>
            </w:r>
          </w:p>
          <w:p w:rsidR="00B62D0D" w:rsidRPr="005B7D82" w:rsidRDefault="00B62D0D" w:rsidP="00B62D0D">
            <w:pPr>
              <w:pStyle w:val="a9"/>
              <w:numPr>
                <w:ilvl w:val="1"/>
                <w:numId w:val="39"/>
              </w:numPr>
              <w:autoSpaceDE w:val="0"/>
              <w:autoSpaceDN w:val="0"/>
              <w:adjustRightInd w:val="0"/>
              <w:ind w:left="720" w:firstLineChars="0"/>
              <w:rPr>
                <w:i/>
                <w:sz w:val="20"/>
                <w:szCs w:val="20"/>
                <w:highlight w:val="yellow"/>
                <w:lang w:val="en-US" w:eastAsia="zh-CN"/>
              </w:rPr>
            </w:pPr>
            <w:r w:rsidRPr="005B7D82">
              <w:rPr>
                <w:i/>
                <w:sz w:val="20"/>
                <w:szCs w:val="20"/>
                <w:highlight w:val="yellow"/>
                <w:lang w:val="en-US" w:eastAsia="zh-CN"/>
              </w:rPr>
              <w:t xml:space="preserve">Initial discussion on </w:t>
            </w:r>
            <w:r w:rsidRPr="005B7D82">
              <w:rPr>
                <w:bCs/>
                <w:i/>
                <w:kern w:val="24"/>
                <w:sz w:val="20"/>
                <w:szCs w:val="20"/>
                <w:highlight w:val="yellow"/>
                <w:lang w:val="en-GB"/>
              </w:rPr>
              <w:t>inter-frequency measurement requirement without MG</w:t>
            </w:r>
          </w:p>
          <w:p w:rsidR="00B62D0D" w:rsidRPr="00B62D0D" w:rsidRDefault="00B62D0D" w:rsidP="00B62D0D">
            <w:pPr>
              <w:pStyle w:val="a9"/>
              <w:numPr>
                <w:ilvl w:val="1"/>
                <w:numId w:val="40"/>
              </w:numPr>
              <w:autoSpaceDE w:val="0"/>
              <w:autoSpaceDN w:val="0"/>
              <w:adjustRightInd w:val="0"/>
              <w:ind w:firstLineChars="0"/>
              <w:rPr>
                <w:bCs/>
                <w:i/>
                <w:kern w:val="24"/>
                <w:sz w:val="20"/>
                <w:szCs w:val="20"/>
                <w:lang w:val="en-GB"/>
              </w:rPr>
            </w:pPr>
            <w:r w:rsidRPr="005B7D82">
              <w:rPr>
                <w:bCs/>
                <w:i/>
                <w:kern w:val="24"/>
                <w:sz w:val="20"/>
                <w:szCs w:val="20"/>
                <w:highlight w:val="yellow"/>
                <w:lang w:val="en-GB"/>
              </w:rPr>
              <w:t>Initial draft CR(s) on TS38.133 is expected</w:t>
            </w:r>
            <w:r w:rsidRPr="00B62D0D">
              <w:rPr>
                <w:bCs/>
                <w:i/>
                <w:kern w:val="24"/>
                <w:sz w:val="20"/>
                <w:szCs w:val="20"/>
                <w:lang w:val="en-GB"/>
              </w:rPr>
              <w:t xml:space="preserve">  </w:t>
            </w:r>
          </w:p>
          <w:p w:rsidR="00604591" w:rsidRDefault="00604591" w:rsidP="00076E8D">
            <w:pPr>
              <w:spacing w:after="120"/>
              <w:jc w:val="both"/>
              <w:rPr>
                <w:rFonts w:cs="v4.2.0"/>
                <w:i/>
                <w:lang w:val="en-US"/>
              </w:rPr>
            </w:pPr>
          </w:p>
        </w:tc>
      </w:tr>
    </w:tbl>
    <w:p w:rsidR="00570F6B" w:rsidRDefault="00570F6B" w:rsidP="00570F6B">
      <w:pPr>
        <w:rPr>
          <w:rFonts w:cs="v4.2.0"/>
          <w:lang w:val="en-US"/>
        </w:rPr>
      </w:pPr>
    </w:p>
    <w:p w:rsidR="00570F6B" w:rsidRDefault="00570F6B" w:rsidP="00570F6B">
      <w:pPr>
        <w:rPr>
          <w:rFonts w:cs="v4.2.0"/>
          <w:lang w:val="en-US"/>
        </w:rPr>
      </w:pPr>
      <w:r>
        <w:rPr>
          <w:rFonts w:cs="v4.2.0" w:hint="eastAsia"/>
          <w:lang w:val="en-US"/>
        </w:rPr>
        <w:t>According to</w:t>
      </w:r>
      <w:r>
        <w:rPr>
          <w:rFonts w:cs="v4.2.0"/>
          <w:lang w:val="en-US"/>
        </w:rPr>
        <w:t xml:space="preserve"> the</w:t>
      </w:r>
      <w:r>
        <w:rPr>
          <w:rFonts w:cs="v4.2.0" w:hint="eastAsia"/>
          <w:lang w:val="en-US"/>
        </w:rPr>
        <w:t xml:space="preserve"> WID [1]</w:t>
      </w:r>
      <w:r>
        <w:rPr>
          <w:rFonts w:cs="v4.2.0"/>
          <w:lang w:val="en-US"/>
        </w:rPr>
        <w:t>, following aspects should be discussed for CGI reading.</w:t>
      </w:r>
    </w:p>
    <w:tbl>
      <w:tblPr>
        <w:tblStyle w:val="af9"/>
        <w:tblW w:w="0" w:type="auto"/>
        <w:tblLook w:val="04A0" w:firstRow="1" w:lastRow="0" w:firstColumn="1" w:lastColumn="0" w:noHBand="0" w:noVBand="1"/>
      </w:tblPr>
      <w:tblGrid>
        <w:gridCol w:w="9629"/>
      </w:tblGrid>
      <w:tr w:rsidR="00570F6B" w:rsidTr="00D01467">
        <w:tc>
          <w:tcPr>
            <w:tcW w:w="9629" w:type="dxa"/>
          </w:tcPr>
          <w:p w:rsidR="00CE75AE" w:rsidRDefault="00CE75AE" w:rsidP="00CE75AE">
            <w:pPr>
              <w:pStyle w:val="af2"/>
              <w:spacing w:before="0" w:beforeAutospacing="0" w:after="120" w:afterAutospacing="0"/>
              <w:rPr>
                <w:bCs/>
                <w:kern w:val="24"/>
                <w:sz w:val="20"/>
                <w:szCs w:val="20"/>
                <w:lang w:val="en-GB"/>
              </w:rPr>
            </w:pPr>
            <w:r w:rsidRPr="00CE75AE">
              <w:rPr>
                <w:rFonts w:ascii="Times New Roman" w:eastAsia="SimSun-ExtB" w:hAnsi="Times New Roman" w:cs="Times New Roman"/>
                <w:bCs/>
                <w:i/>
                <w:kern w:val="24"/>
                <w:sz w:val="20"/>
                <w:szCs w:val="20"/>
                <w:lang w:val="en-GB"/>
              </w:rPr>
              <w:t>Inter-frequency measurement requirement without MG</w:t>
            </w:r>
            <w:r w:rsidRPr="007242BB">
              <w:rPr>
                <w:bCs/>
                <w:kern w:val="24"/>
                <w:sz w:val="20"/>
                <w:szCs w:val="20"/>
                <w:lang w:val="en-GB"/>
              </w:rPr>
              <w:t xml:space="preserve"> </w:t>
            </w:r>
          </w:p>
          <w:p w:rsidR="00CE75AE" w:rsidRPr="00CA7CD7" w:rsidRDefault="00CE75AE" w:rsidP="00CE75AE">
            <w:pPr>
              <w:pStyle w:val="a9"/>
              <w:widowControl/>
              <w:numPr>
                <w:ilvl w:val="0"/>
                <w:numId w:val="42"/>
              </w:numPr>
              <w:spacing w:after="120" w:line="240" w:lineRule="auto"/>
              <w:ind w:firstLineChars="0"/>
              <w:jc w:val="left"/>
              <w:rPr>
                <w:rFonts w:cs="v4.2.0"/>
              </w:rPr>
            </w:pPr>
            <w:r w:rsidRPr="00CE75AE">
              <w:rPr>
                <w:i/>
                <w:kern w:val="24"/>
                <w:sz w:val="20"/>
                <w:szCs w:val="20"/>
              </w:rPr>
              <w:t>RRM requirements for inter-frequency measurement without MG when the SSB is completely contained in the active BWP of the UE</w:t>
            </w:r>
          </w:p>
        </w:tc>
      </w:tr>
    </w:tbl>
    <w:p w:rsidR="00E4237F" w:rsidRDefault="00EC6B47" w:rsidP="00EC6B47">
      <w:pPr>
        <w:spacing w:before="240" w:after="120"/>
        <w:jc w:val="both"/>
        <w:rPr>
          <w:rFonts w:cs="v4.2.0"/>
          <w:lang w:val="en-US"/>
        </w:rPr>
      </w:pPr>
      <w:r>
        <w:rPr>
          <w:rFonts w:cs="v4.2.0" w:hint="eastAsia"/>
          <w:lang w:val="en-US"/>
        </w:rPr>
        <w:t xml:space="preserve">In this contribution we provide our views on </w:t>
      </w:r>
      <w:r w:rsidR="00F90C54">
        <w:rPr>
          <w:rFonts w:cs="v4.2.0"/>
          <w:lang w:val="en-US"/>
        </w:rPr>
        <w:t xml:space="preserve">RRM </w:t>
      </w:r>
      <w:r w:rsidR="00570F6B">
        <w:rPr>
          <w:rFonts w:cs="v4.2.0"/>
          <w:lang w:val="en-US"/>
        </w:rPr>
        <w:t xml:space="preserve">requirements for </w:t>
      </w:r>
      <w:r w:rsidR="00F90C54">
        <w:rPr>
          <w:rFonts w:cs="v4.2.0"/>
          <w:lang w:val="en-US"/>
        </w:rPr>
        <w:t>inter frequency measurement without measurement gap</w:t>
      </w:r>
      <w:r>
        <w:rPr>
          <w:rFonts w:cs="v4.2.0" w:hint="eastAsia"/>
          <w:lang w:val="en-US"/>
        </w:rPr>
        <w:t>.</w:t>
      </w:r>
    </w:p>
    <w:p w:rsidR="00AC56AB"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D72FDC" w:rsidRDefault="00EF5226" w:rsidP="00CA7CD7">
      <w:pPr>
        <w:rPr>
          <w:rFonts w:cs="v4.2.0"/>
          <w:lang w:val="en-US"/>
        </w:rPr>
      </w:pPr>
      <w:r>
        <w:rPr>
          <w:rFonts w:cs="v4.2.0"/>
          <w:lang w:val="en-US"/>
        </w:rPr>
        <w:t xml:space="preserve">When SSB based intra frequency and inter frequency measurement requirements were specified it was assumed that all the inter frequency measurements are conducted with measurement gaps. UE needs to tune RF chain to the inter frequency carrier to do measurements and then retune RF chain back. </w:t>
      </w:r>
      <w:r w:rsidR="00557440">
        <w:rPr>
          <w:rFonts w:cs="v4.2.0"/>
          <w:lang w:val="en-US"/>
        </w:rPr>
        <w:t xml:space="preserve">When tuning RF chain to a different carrier AGC needs to be done to receive signals in reasonable </w:t>
      </w:r>
      <w:r w:rsidR="00FB7021">
        <w:rPr>
          <w:rFonts w:cs="v4.2.0"/>
          <w:lang w:val="en-US"/>
        </w:rPr>
        <w:t xml:space="preserve">dynamic power </w:t>
      </w:r>
      <w:r w:rsidR="00557440">
        <w:rPr>
          <w:rFonts w:cs="v4.2.0"/>
          <w:lang w:val="en-US"/>
        </w:rPr>
        <w:t>ranges.</w:t>
      </w:r>
    </w:p>
    <w:p w:rsidR="00FD27BD" w:rsidRDefault="00FB7021" w:rsidP="00CA7CD7">
      <w:pPr>
        <w:rPr>
          <w:rFonts w:cs="v4.2.0"/>
          <w:lang w:val="en-US"/>
        </w:rPr>
      </w:pPr>
      <w:r>
        <w:rPr>
          <w:rFonts w:cs="v4.2.0"/>
          <w:lang w:val="en-US"/>
        </w:rPr>
        <w:t xml:space="preserve">The delay for intra frequency measurements and inter frequency measurements are both comprised of time period for PSS/SSS detection, measurement period of SSB based measurement and time period for SSB index acquisition if it is configured to be reported. </w:t>
      </w:r>
    </w:p>
    <w:p w:rsidR="00041A62" w:rsidRDefault="00FD27BD" w:rsidP="00CA7CD7">
      <w:pPr>
        <w:rPr>
          <w:rFonts w:cs="v4.2.0"/>
          <w:lang w:val="en-US"/>
        </w:rPr>
      </w:pPr>
      <w:r>
        <w:rPr>
          <w:rFonts w:cs="v4.2.0"/>
          <w:lang w:val="en-US"/>
        </w:rPr>
        <w:t>Based on current specification the int</w:t>
      </w:r>
      <w:r w:rsidR="00544B7B">
        <w:rPr>
          <w:rFonts w:cs="v4.2.0"/>
          <w:lang w:val="en-US"/>
        </w:rPr>
        <w:t>ra</w:t>
      </w:r>
      <w:r>
        <w:rPr>
          <w:rFonts w:cs="v4.2.0"/>
          <w:lang w:val="en-US"/>
        </w:rPr>
        <w:t xml:space="preserve"> frequency measurement requirements are specified for the case with measurement gaps and without measurement gaps respectively. The delay for intra frequency measurements with and </w:t>
      </w:r>
      <w:r>
        <w:rPr>
          <w:rFonts w:cs="v4.2.0"/>
          <w:lang w:val="en-US"/>
        </w:rPr>
        <w:lastRenderedPageBreak/>
        <w:t>without measurement gaps are essentially the same, i.e. the same number of samples for PSS/SSS detection, SSB index acquisition and SSB measurement are assumed for the two cases respectively.</w:t>
      </w:r>
      <w:r w:rsidR="00041A62">
        <w:rPr>
          <w:rFonts w:cs="v4.2.0"/>
          <w:lang w:val="en-US"/>
        </w:rPr>
        <w:t xml:space="preserve"> </w:t>
      </w:r>
    </w:p>
    <w:p w:rsidR="00FD27BD" w:rsidRDefault="00544B7B" w:rsidP="00CA7CD7">
      <w:pPr>
        <w:rPr>
          <w:rFonts w:cs="v4.2.0"/>
          <w:lang w:val="en-US"/>
        </w:rPr>
      </w:pPr>
      <w:r>
        <w:rPr>
          <w:rFonts w:cs="v4.2.0" w:hint="eastAsia"/>
          <w:lang w:val="en-US"/>
        </w:rPr>
        <w:t xml:space="preserve">The current inter frequency measurement requirements are </w:t>
      </w:r>
      <w:r>
        <w:rPr>
          <w:rFonts w:cs="v4.2.0"/>
          <w:lang w:val="en-US"/>
        </w:rPr>
        <w:t>specified</w:t>
      </w:r>
      <w:r>
        <w:rPr>
          <w:rFonts w:cs="v4.2.0" w:hint="eastAsia"/>
          <w:lang w:val="en-US"/>
        </w:rPr>
        <w:t xml:space="preserve"> </w:t>
      </w:r>
      <w:r>
        <w:rPr>
          <w:rFonts w:cs="v4.2.0"/>
          <w:lang w:val="en-US"/>
        </w:rPr>
        <w:t>for the case with measurement gaps. It is mainly due to AG</w:t>
      </w:r>
      <w:r w:rsidR="00041A62">
        <w:rPr>
          <w:rFonts w:cs="v4.2.0"/>
          <w:lang w:val="en-US"/>
        </w:rPr>
        <w:t>C</w:t>
      </w:r>
      <w:r>
        <w:rPr>
          <w:rFonts w:cs="v4.2.0"/>
          <w:lang w:val="en-US"/>
        </w:rPr>
        <w:t xml:space="preserve"> mentioned earlier the delay for inter frequency measurement is longer than intra frequency counterpart. </w:t>
      </w:r>
    </w:p>
    <w:p w:rsidR="00FB7021" w:rsidRDefault="00C37AE6" w:rsidP="00CA7CD7">
      <w:pPr>
        <w:rPr>
          <w:rFonts w:cs="v4.2.0"/>
          <w:lang w:val="en-US"/>
        </w:rPr>
      </w:pPr>
      <w:r>
        <w:rPr>
          <w:rFonts w:cs="v4.2.0"/>
          <w:lang w:val="en-US"/>
        </w:rPr>
        <w:t xml:space="preserve">When the inter </w:t>
      </w:r>
      <w:r w:rsidR="00041A62" w:rsidRPr="00041A62">
        <w:rPr>
          <w:rFonts w:cs="v4.2.0"/>
          <w:lang w:val="en-US"/>
        </w:rPr>
        <w:t>frequency SSB is completely contained in the active BWP of the UE</w:t>
      </w:r>
      <w:r>
        <w:rPr>
          <w:rFonts w:cs="v4.2.0"/>
          <w:lang w:val="en-US"/>
        </w:rPr>
        <w:t xml:space="preserve">, no RF retuning is needed just like the intra-frequency measurement. UE can do inter frequency measurement without measurement gaps. Furthermore we think further AGC </w:t>
      </w:r>
      <w:r>
        <w:rPr>
          <w:rFonts w:cs="v4.2.0" w:hint="eastAsia"/>
          <w:lang w:val="en-US"/>
        </w:rPr>
        <w:t xml:space="preserve">is not needed </w:t>
      </w:r>
      <w:r>
        <w:rPr>
          <w:rFonts w:cs="v4.2.0"/>
          <w:lang w:val="en-US"/>
        </w:rPr>
        <w:t>either in this case. Thus the inter frequency measurement is mostly the same as intra frequency measurement except that the center frequency of neighbor cell SSBs is different from serving cell SSBs. From measurement delay perspective, no difference is found. Therefore for inter frequency measurement without gaps the delay requirements should follow the requirements for intra frequency measurement, rather than that for inter frequency measurement with gaps.</w:t>
      </w:r>
    </w:p>
    <w:p w:rsidR="002D34CB" w:rsidRDefault="002D34CB" w:rsidP="002D34CB">
      <w:pPr>
        <w:rPr>
          <w:rFonts w:cs="v4.2.0"/>
          <w:b/>
          <w:i/>
        </w:rPr>
      </w:pPr>
      <w:r w:rsidRPr="00D554B6">
        <w:rPr>
          <w:rFonts w:cs="v4.2.0" w:hint="eastAsia"/>
          <w:b/>
          <w:i/>
        </w:rPr>
        <w:t xml:space="preserve">Proposal </w:t>
      </w:r>
      <w:r>
        <w:rPr>
          <w:rFonts w:cs="v4.2.0"/>
          <w:b/>
          <w:i/>
        </w:rPr>
        <w:t>1</w:t>
      </w:r>
      <w:r w:rsidRPr="00D554B6">
        <w:rPr>
          <w:rFonts w:cs="v4.2.0" w:hint="eastAsia"/>
          <w:b/>
          <w:i/>
        </w:rPr>
        <w:t xml:space="preserve">. </w:t>
      </w:r>
      <w:r w:rsidR="00C37AE6">
        <w:rPr>
          <w:rFonts w:cs="v4.2.0"/>
          <w:b/>
          <w:i/>
        </w:rPr>
        <w:t>For inter frequency measurement without gaps the measurement delay requirements should be the same as for intra frequency measurements.</w:t>
      </w:r>
    </w:p>
    <w:p w:rsidR="0049772C" w:rsidRDefault="0049772C" w:rsidP="007750F9">
      <w:pPr>
        <w:rPr>
          <w:rFonts w:cs="v4.2.0"/>
        </w:rPr>
      </w:pPr>
    </w:p>
    <w:p w:rsidR="00D807C3" w:rsidRDefault="00D807C3">
      <w:pPr>
        <w:pStyle w:val="2"/>
        <w:ind w:left="0" w:firstLine="0"/>
        <w:jc w:val="both"/>
        <w:rPr>
          <w:sz w:val="24"/>
          <w:szCs w:val="24"/>
          <w:lang w:val="en-US"/>
        </w:rPr>
      </w:pPr>
      <w:r>
        <w:rPr>
          <w:rFonts w:hint="eastAsia"/>
          <w:sz w:val="24"/>
          <w:szCs w:val="24"/>
          <w:lang w:val="en-US"/>
        </w:rPr>
        <w:t>3. Conclusion</w:t>
      </w:r>
    </w:p>
    <w:p w:rsidR="00D807C3" w:rsidRDefault="00AC07ED" w:rsidP="00487EBA">
      <w:pPr>
        <w:spacing w:before="240" w:after="120"/>
        <w:jc w:val="both"/>
        <w:rPr>
          <w:lang w:val="en-US"/>
        </w:rPr>
      </w:pPr>
      <w:r>
        <w:rPr>
          <w:rFonts w:cs="v4.2.0" w:hint="eastAsia"/>
          <w:lang w:val="en-US"/>
        </w:rPr>
        <w:t>In this contribution we provide</w:t>
      </w:r>
      <w:r>
        <w:rPr>
          <w:rFonts w:cs="v4.2.0"/>
          <w:lang w:val="en-US"/>
        </w:rPr>
        <w:t>d</w:t>
      </w:r>
      <w:r>
        <w:rPr>
          <w:rFonts w:cs="v4.2.0" w:hint="eastAsia"/>
          <w:lang w:val="en-US"/>
        </w:rPr>
        <w:t xml:space="preserve"> our views on </w:t>
      </w:r>
      <w:r w:rsidR="00C37AE6">
        <w:rPr>
          <w:rFonts w:cs="v4.2.0"/>
          <w:lang w:val="en-US"/>
        </w:rPr>
        <w:t>RRM requirements for inter frequency measurement without measurement gap</w:t>
      </w:r>
      <w:r>
        <w:rPr>
          <w:rFonts w:cs="v4.2.0" w:hint="eastAsia"/>
          <w:lang w:val="en-US"/>
        </w:rPr>
        <w:t>.</w:t>
      </w:r>
      <w:r w:rsidR="00D807C3">
        <w:rPr>
          <w:rFonts w:hint="eastAsia"/>
          <w:lang w:val="en-US"/>
        </w:rPr>
        <w:t xml:space="preserve"> Based on the observations following proposals are present.</w:t>
      </w:r>
      <w:r w:rsidR="00321F73">
        <w:rPr>
          <w:lang w:val="en-US"/>
        </w:rPr>
        <w:t xml:space="preserve"> </w:t>
      </w:r>
    </w:p>
    <w:p w:rsidR="00C37AE6" w:rsidRDefault="00C37AE6" w:rsidP="00C37AE6">
      <w:pPr>
        <w:rPr>
          <w:rFonts w:cs="v4.2.0"/>
          <w:b/>
          <w:i/>
        </w:rPr>
      </w:pPr>
      <w:r w:rsidRPr="00D554B6">
        <w:rPr>
          <w:rFonts w:cs="v4.2.0" w:hint="eastAsia"/>
          <w:b/>
          <w:i/>
        </w:rPr>
        <w:t xml:space="preserve">Proposal </w:t>
      </w:r>
      <w:r>
        <w:rPr>
          <w:rFonts w:cs="v4.2.0"/>
          <w:b/>
          <w:i/>
        </w:rPr>
        <w:t>1</w:t>
      </w:r>
      <w:r w:rsidRPr="00D554B6">
        <w:rPr>
          <w:rFonts w:cs="v4.2.0" w:hint="eastAsia"/>
          <w:b/>
          <w:i/>
        </w:rPr>
        <w:t xml:space="preserve">. </w:t>
      </w:r>
      <w:r>
        <w:rPr>
          <w:rFonts w:cs="v4.2.0"/>
          <w:b/>
          <w:i/>
        </w:rPr>
        <w:t>For inter frequency measurement without gaps the measurement delay requirements should be the same as for intra frequency measurements.</w:t>
      </w:r>
    </w:p>
    <w:p w:rsidR="00AC07ED" w:rsidRPr="00AC07ED" w:rsidRDefault="00AC07ED" w:rsidP="00A264A4">
      <w:pPr>
        <w:jc w:val="both"/>
      </w:pPr>
    </w:p>
    <w:p w:rsidR="00D807C3" w:rsidRDefault="00D807C3">
      <w:pPr>
        <w:pStyle w:val="2"/>
        <w:jc w:val="both"/>
        <w:rPr>
          <w:sz w:val="24"/>
          <w:szCs w:val="24"/>
          <w:lang w:val="en-US"/>
        </w:rPr>
      </w:pPr>
      <w:r>
        <w:rPr>
          <w:rFonts w:hint="eastAsia"/>
          <w:sz w:val="24"/>
          <w:szCs w:val="24"/>
          <w:lang w:val="en-US"/>
        </w:rPr>
        <w:t>4. References</w:t>
      </w:r>
    </w:p>
    <w:p w:rsidR="000B588D" w:rsidRDefault="00A97321" w:rsidP="00E91943">
      <w:pPr>
        <w:numPr>
          <w:ilvl w:val="0"/>
          <w:numId w:val="3"/>
        </w:numPr>
        <w:jc w:val="both"/>
      </w:pPr>
      <w:r>
        <w:rPr>
          <w:bCs/>
          <w:lang w:val="en-US"/>
        </w:rPr>
        <w:t>RP-191601</w:t>
      </w:r>
      <w:r w:rsidR="00CA7FFC" w:rsidRPr="00CA7FFC">
        <w:tab/>
      </w:r>
      <w:r w:rsidRPr="000B76DA">
        <w:rPr>
          <w:bCs/>
          <w:lang w:val="en-US"/>
        </w:rPr>
        <w:t>New WI Proposal: NR RRM enhancement in R16</w:t>
      </w:r>
      <w:r w:rsidR="00CA7FFC">
        <w:t>,</w:t>
      </w:r>
      <w:r>
        <w:t xml:space="preserve"> </w:t>
      </w:r>
      <w:r w:rsidRPr="00A97321">
        <w:t>Intel Corporation, ZTE Corporation</w:t>
      </w:r>
    </w:p>
    <w:p w:rsidR="00A97321" w:rsidRPr="00A97321" w:rsidRDefault="00DB7132" w:rsidP="00A97321">
      <w:pPr>
        <w:numPr>
          <w:ilvl w:val="0"/>
          <w:numId w:val="3"/>
        </w:numPr>
        <w:jc w:val="both"/>
      </w:pPr>
      <w:hyperlink r:id="rId8" w:history="1">
        <w:r w:rsidR="00A97321" w:rsidRPr="00A97321">
          <w:t>R4-1908230</w:t>
        </w:r>
      </w:hyperlink>
      <w:r w:rsidR="00A97321" w:rsidRPr="00A97321">
        <w:tab/>
        <w:t>Time plan of R16 RRM enhancement, Intel Corporation, ZTE Corporation</w:t>
      </w:r>
    </w:p>
    <w:p w:rsidR="001C3DCE" w:rsidRPr="003C406F" w:rsidRDefault="001C3DCE" w:rsidP="00E91943">
      <w:pPr>
        <w:numPr>
          <w:ilvl w:val="0"/>
          <w:numId w:val="3"/>
        </w:numPr>
        <w:jc w:val="both"/>
      </w:pPr>
    </w:p>
    <w:sectPr w:rsidR="001C3DCE" w:rsidRPr="003C406F">
      <w:headerReference w:type="default" r:id="rId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7132" w:rsidRDefault="00DB7132">
      <w:pPr>
        <w:spacing w:after="0"/>
      </w:pPr>
      <w:r>
        <w:separator/>
      </w:r>
    </w:p>
  </w:endnote>
  <w:endnote w:type="continuationSeparator" w:id="0">
    <w:p w:rsidR="00DB7132" w:rsidRDefault="00DB71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SimSun-ExtB">
    <w:panose1 w:val="02010609060101010101"/>
    <w:charset w:val="86"/>
    <w:family w:val="modern"/>
    <w:pitch w:val="fixed"/>
    <w:sig w:usb0="00000003" w:usb1="0A0E0000" w:usb2="0000001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7132" w:rsidRDefault="00DB7132">
      <w:pPr>
        <w:spacing w:after="0"/>
      </w:pPr>
      <w:r>
        <w:separator/>
      </w:r>
    </w:p>
  </w:footnote>
  <w:footnote w:type="continuationSeparator" w:id="0">
    <w:p w:rsidR="00DB7132" w:rsidRDefault="00DB713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a"/>
      <w:framePr w:wrap="around" w:vAnchor="text" w:hAnchor="margin" w:xAlign="center" w:y="1"/>
      <w:widowControl/>
    </w:pPr>
  </w:p>
  <w:p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55DA"/>
    <w:multiLevelType w:val="hybridMultilevel"/>
    <w:tmpl w:val="CDC45044"/>
    <w:lvl w:ilvl="0" w:tplc="A218E6FE">
      <w:start w:val="1"/>
      <w:numFmt w:val="bullet"/>
      <w:lvlText w:val="•"/>
      <w:lvlJc w:val="left"/>
      <w:pPr>
        <w:tabs>
          <w:tab w:val="num" w:pos="720"/>
        </w:tabs>
        <w:ind w:left="720" w:hanging="360"/>
      </w:pPr>
      <w:rPr>
        <w:rFonts w:ascii="Arial" w:hAnsi="Arial" w:hint="default"/>
      </w:rPr>
    </w:lvl>
    <w:lvl w:ilvl="1" w:tplc="623CF07C" w:tentative="1">
      <w:start w:val="1"/>
      <w:numFmt w:val="bullet"/>
      <w:lvlText w:val="•"/>
      <w:lvlJc w:val="left"/>
      <w:pPr>
        <w:tabs>
          <w:tab w:val="num" w:pos="1440"/>
        </w:tabs>
        <w:ind w:left="1440" w:hanging="360"/>
      </w:pPr>
      <w:rPr>
        <w:rFonts w:ascii="Arial" w:hAnsi="Arial" w:hint="default"/>
      </w:rPr>
    </w:lvl>
    <w:lvl w:ilvl="2" w:tplc="61BE51AA">
      <w:start w:val="1"/>
      <w:numFmt w:val="bullet"/>
      <w:lvlText w:val="•"/>
      <w:lvlJc w:val="left"/>
      <w:pPr>
        <w:tabs>
          <w:tab w:val="num" w:pos="2160"/>
        </w:tabs>
        <w:ind w:left="2160" w:hanging="360"/>
      </w:pPr>
      <w:rPr>
        <w:rFonts w:ascii="Arial" w:hAnsi="Arial" w:hint="default"/>
      </w:rPr>
    </w:lvl>
    <w:lvl w:ilvl="3" w:tplc="77AA4F46" w:tentative="1">
      <w:start w:val="1"/>
      <w:numFmt w:val="bullet"/>
      <w:lvlText w:val="•"/>
      <w:lvlJc w:val="left"/>
      <w:pPr>
        <w:tabs>
          <w:tab w:val="num" w:pos="2880"/>
        </w:tabs>
        <w:ind w:left="2880" w:hanging="360"/>
      </w:pPr>
      <w:rPr>
        <w:rFonts w:ascii="Arial" w:hAnsi="Arial" w:hint="default"/>
      </w:rPr>
    </w:lvl>
    <w:lvl w:ilvl="4" w:tplc="C54C9ECA" w:tentative="1">
      <w:start w:val="1"/>
      <w:numFmt w:val="bullet"/>
      <w:lvlText w:val="•"/>
      <w:lvlJc w:val="left"/>
      <w:pPr>
        <w:tabs>
          <w:tab w:val="num" w:pos="3600"/>
        </w:tabs>
        <w:ind w:left="3600" w:hanging="360"/>
      </w:pPr>
      <w:rPr>
        <w:rFonts w:ascii="Arial" w:hAnsi="Arial" w:hint="default"/>
      </w:rPr>
    </w:lvl>
    <w:lvl w:ilvl="5" w:tplc="58A66250" w:tentative="1">
      <w:start w:val="1"/>
      <w:numFmt w:val="bullet"/>
      <w:lvlText w:val="•"/>
      <w:lvlJc w:val="left"/>
      <w:pPr>
        <w:tabs>
          <w:tab w:val="num" w:pos="4320"/>
        </w:tabs>
        <w:ind w:left="4320" w:hanging="360"/>
      </w:pPr>
      <w:rPr>
        <w:rFonts w:ascii="Arial" w:hAnsi="Arial" w:hint="default"/>
      </w:rPr>
    </w:lvl>
    <w:lvl w:ilvl="6" w:tplc="06380CB2" w:tentative="1">
      <w:start w:val="1"/>
      <w:numFmt w:val="bullet"/>
      <w:lvlText w:val="•"/>
      <w:lvlJc w:val="left"/>
      <w:pPr>
        <w:tabs>
          <w:tab w:val="num" w:pos="5040"/>
        </w:tabs>
        <w:ind w:left="5040" w:hanging="360"/>
      </w:pPr>
      <w:rPr>
        <w:rFonts w:ascii="Arial" w:hAnsi="Arial" w:hint="default"/>
      </w:rPr>
    </w:lvl>
    <w:lvl w:ilvl="7" w:tplc="65CA7496" w:tentative="1">
      <w:start w:val="1"/>
      <w:numFmt w:val="bullet"/>
      <w:lvlText w:val="•"/>
      <w:lvlJc w:val="left"/>
      <w:pPr>
        <w:tabs>
          <w:tab w:val="num" w:pos="5760"/>
        </w:tabs>
        <w:ind w:left="5760" w:hanging="360"/>
      </w:pPr>
      <w:rPr>
        <w:rFonts w:ascii="Arial" w:hAnsi="Arial" w:hint="default"/>
      </w:rPr>
    </w:lvl>
    <w:lvl w:ilvl="8" w:tplc="168083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163365"/>
    <w:multiLevelType w:val="hybridMultilevel"/>
    <w:tmpl w:val="56989FC8"/>
    <w:lvl w:ilvl="0" w:tplc="4C04A966">
      <w:start w:val="1"/>
      <w:numFmt w:val="lowerLetter"/>
      <w:lvlText w:val="(%1)"/>
      <w:lvlJc w:val="left"/>
      <w:pPr>
        <w:ind w:left="850" w:hanging="45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FC071AC"/>
    <w:multiLevelType w:val="hybridMultilevel"/>
    <w:tmpl w:val="4538C5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208FC"/>
    <w:multiLevelType w:val="hybridMultilevel"/>
    <w:tmpl w:val="9EA80C52"/>
    <w:lvl w:ilvl="0" w:tplc="E59E8E08">
      <w:start w:val="1"/>
      <w:numFmt w:val="bullet"/>
      <w:lvlText w:val=""/>
      <w:lvlJc w:val="left"/>
      <w:pPr>
        <w:tabs>
          <w:tab w:val="num" w:pos="720"/>
        </w:tabs>
        <w:ind w:left="720" w:hanging="360"/>
      </w:pPr>
      <w:rPr>
        <w:rFonts w:ascii="Wingdings" w:hAnsi="Wingdings" w:hint="default"/>
      </w:rPr>
    </w:lvl>
    <w:lvl w:ilvl="1" w:tplc="699E5F52" w:tentative="1">
      <w:start w:val="1"/>
      <w:numFmt w:val="bullet"/>
      <w:lvlText w:val=""/>
      <w:lvlJc w:val="left"/>
      <w:pPr>
        <w:tabs>
          <w:tab w:val="num" w:pos="1440"/>
        </w:tabs>
        <w:ind w:left="1440" w:hanging="360"/>
      </w:pPr>
      <w:rPr>
        <w:rFonts w:ascii="Wingdings" w:hAnsi="Wingdings" w:hint="default"/>
      </w:rPr>
    </w:lvl>
    <w:lvl w:ilvl="2" w:tplc="3AB6DAA2" w:tentative="1">
      <w:start w:val="1"/>
      <w:numFmt w:val="bullet"/>
      <w:lvlText w:val=""/>
      <w:lvlJc w:val="left"/>
      <w:pPr>
        <w:tabs>
          <w:tab w:val="num" w:pos="2160"/>
        </w:tabs>
        <w:ind w:left="2160" w:hanging="360"/>
      </w:pPr>
      <w:rPr>
        <w:rFonts w:ascii="Wingdings" w:hAnsi="Wingdings" w:hint="default"/>
      </w:rPr>
    </w:lvl>
    <w:lvl w:ilvl="3" w:tplc="1AEAE70E" w:tentative="1">
      <w:start w:val="1"/>
      <w:numFmt w:val="bullet"/>
      <w:lvlText w:val=""/>
      <w:lvlJc w:val="left"/>
      <w:pPr>
        <w:tabs>
          <w:tab w:val="num" w:pos="2880"/>
        </w:tabs>
        <w:ind w:left="2880" w:hanging="360"/>
      </w:pPr>
      <w:rPr>
        <w:rFonts w:ascii="Wingdings" w:hAnsi="Wingdings" w:hint="default"/>
      </w:rPr>
    </w:lvl>
    <w:lvl w:ilvl="4" w:tplc="B11C1D8A" w:tentative="1">
      <w:start w:val="1"/>
      <w:numFmt w:val="bullet"/>
      <w:lvlText w:val=""/>
      <w:lvlJc w:val="left"/>
      <w:pPr>
        <w:tabs>
          <w:tab w:val="num" w:pos="3600"/>
        </w:tabs>
        <w:ind w:left="3600" w:hanging="360"/>
      </w:pPr>
      <w:rPr>
        <w:rFonts w:ascii="Wingdings" w:hAnsi="Wingdings" w:hint="default"/>
      </w:rPr>
    </w:lvl>
    <w:lvl w:ilvl="5" w:tplc="AA0073CA" w:tentative="1">
      <w:start w:val="1"/>
      <w:numFmt w:val="bullet"/>
      <w:lvlText w:val=""/>
      <w:lvlJc w:val="left"/>
      <w:pPr>
        <w:tabs>
          <w:tab w:val="num" w:pos="4320"/>
        </w:tabs>
        <w:ind w:left="4320" w:hanging="360"/>
      </w:pPr>
      <w:rPr>
        <w:rFonts w:ascii="Wingdings" w:hAnsi="Wingdings" w:hint="default"/>
      </w:rPr>
    </w:lvl>
    <w:lvl w:ilvl="6" w:tplc="9BC42916" w:tentative="1">
      <w:start w:val="1"/>
      <w:numFmt w:val="bullet"/>
      <w:lvlText w:val=""/>
      <w:lvlJc w:val="left"/>
      <w:pPr>
        <w:tabs>
          <w:tab w:val="num" w:pos="5040"/>
        </w:tabs>
        <w:ind w:left="5040" w:hanging="360"/>
      </w:pPr>
      <w:rPr>
        <w:rFonts w:ascii="Wingdings" w:hAnsi="Wingdings" w:hint="default"/>
      </w:rPr>
    </w:lvl>
    <w:lvl w:ilvl="7" w:tplc="7B8285FA" w:tentative="1">
      <w:start w:val="1"/>
      <w:numFmt w:val="bullet"/>
      <w:lvlText w:val=""/>
      <w:lvlJc w:val="left"/>
      <w:pPr>
        <w:tabs>
          <w:tab w:val="num" w:pos="5760"/>
        </w:tabs>
        <w:ind w:left="5760" w:hanging="360"/>
      </w:pPr>
      <w:rPr>
        <w:rFonts w:ascii="Wingdings" w:hAnsi="Wingdings" w:hint="default"/>
      </w:rPr>
    </w:lvl>
    <w:lvl w:ilvl="8" w:tplc="66A645D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DC0C63"/>
    <w:multiLevelType w:val="hybridMultilevel"/>
    <w:tmpl w:val="D2664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476DF"/>
    <w:multiLevelType w:val="hybridMultilevel"/>
    <w:tmpl w:val="566A8984"/>
    <w:lvl w:ilvl="0" w:tplc="7E7A76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576AAC"/>
    <w:multiLevelType w:val="hybridMultilevel"/>
    <w:tmpl w:val="2772CA6C"/>
    <w:lvl w:ilvl="0" w:tplc="2EAE1072">
      <w:start w:val="1"/>
      <w:numFmt w:val="bullet"/>
      <w:lvlText w:val="–"/>
      <w:lvlJc w:val="left"/>
      <w:pPr>
        <w:tabs>
          <w:tab w:val="num" w:pos="720"/>
        </w:tabs>
        <w:ind w:left="720" w:hanging="360"/>
      </w:pPr>
      <w:rPr>
        <w:rFonts w:ascii="Arial" w:hAnsi="Arial" w:hint="default"/>
      </w:rPr>
    </w:lvl>
    <w:lvl w:ilvl="1" w:tplc="691A713E">
      <w:start w:val="1"/>
      <w:numFmt w:val="bullet"/>
      <w:lvlText w:val="–"/>
      <w:lvlJc w:val="left"/>
      <w:pPr>
        <w:tabs>
          <w:tab w:val="num" w:pos="1440"/>
        </w:tabs>
        <w:ind w:left="1440" w:hanging="360"/>
      </w:pPr>
      <w:rPr>
        <w:rFonts w:ascii="Arial" w:hAnsi="Arial" w:hint="default"/>
      </w:rPr>
    </w:lvl>
    <w:lvl w:ilvl="2" w:tplc="C018D982" w:tentative="1">
      <w:start w:val="1"/>
      <w:numFmt w:val="bullet"/>
      <w:lvlText w:val="–"/>
      <w:lvlJc w:val="left"/>
      <w:pPr>
        <w:tabs>
          <w:tab w:val="num" w:pos="2160"/>
        </w:tabs>
        <w:ind w:left="2160" w:hanging="360"/>
      </w:pPr>
      <w:rPr>
        <w:rFonts w:ascii="Arial" w:hAnsi="Arial" w:hint="default"/>
      </w:rPr>
    </w:lvl>
    <w:lvl w:ilvl="3" w:tplc="0CCE9344" w:tentative="1">
      <w:start w:val="1"/>
      <w:numFmt w:val="bullet"/>
      <w:lvlText w:val="–"/>
      <w:lvlJc w:val="left"/>
      <w:pPr>
        <w:tabs>
          <w:tab w:val="num" w:pos="2880"/>
        </w:tabs>
        <w:ind w:left="2880" w:hanging="360"/>
      </w:pPr>
      <w:rPr>
        <w:rFonts w:ascii="Arial" w:hAnsi="Arial" w:hint="default"/>
      </w:rPr>
    </w:lvl>
    <w:lvl w:ilvl="4" w:tplc="09EA9E4E" w:tentative="1">
      <w:start w:val="1"/>
      <w:numFmt w:val="bullet"/>
      <w:lvlText w:val="–"/>
      <w:lvlJc w:val="left"/>
      <w:pPr>
        <w:tabs>
          <w:tab w:val="num" w:pos="3600"/>
        </w:tabs>
        <w:ind w:left="3600" w:hanging="360"/>
      </w:pPr>
      <w:rPr>
        <w:rFonts w:ascii="Arial" w:hAnsi="Arial" w:hint="default"/>
      </w:rPr>
    </w:lvl>
    <w:lvl w:ilvl="5" w:tplc="9ABA41DE" w:tentative="1">
      <w:start w:val="1"/>
      <w:numFmt w:val="bullet"/>
      <w:lvlText w:val="–"/>
      <w:lvlJc w:val="left"/>
      <w:pPr>
        <w:tabs>
          <w:tab w:val="num" w:pos="4320"/>
        </w:tabs>
        <w:ind w:left="4320" w:hanging="360"/>
      </w:pPr>
      <w:rPr>
        <w:rFonts w:ascii="Arial" w:hAnsi="Arial" w:hint="default"/>
      </w:rPr>
    </w:lvl>
    <w:lvl w:ilvl="6" w:tplc="3C8C1780" w:tentative="1">
      <w:start w:val="1"/>
      <w:numFmt w:val="bullet"/>
      <w:lvlText w:val="–"/>
      <w:lvlJc w:val="left"/>
      <w:pPr>
        <w:tabs>
          <w:tab w:val="num" w:pos="5040"/>
        </w:tabs>
        <w:ind w:left="5040" w:hanging="360"/>
      </w:pPr>
      <w:rPr>
        <w:rFonts w:ascii="Arial" w:hAnsi="Arial" w:hint="default"/>
      </w:rPr>
    </w:lvl>
    <w:lvl w:ilvl="7" w:tplc="F5846DD2" w:tentative="1">
      <w:start w:val="1"/>
      <w:numFmt w:val="bullet"/>
      <w:lvlText w:val="–"/>
      <w:lvlJc w:val="left"/>
      <w:pPr>
        <w:tabs>
          <w:tab w:val="num" w:pos="5760"/>
        </w:tabs>
        <w:ind w:left="5760" w:hanging="360"/>
      </w:pPr>
      <w:rPr>
        <w:rFonts w:ascii="Arial" w:hAnsi="Arial" w:hint="default"/>
      </w:rPr>
    </w:lvl>
    <w:lvl w:ilvl="8" w:tplc="8C9E041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8A0765"/>
    <w:multiLevelType w:val="hybridMultilevel"/>
    <w:tmpl w:val="A738B058"/>
    <w:lvl w:ilvl="0" w:tplc="A1F255EA">
      <w:start w:val="1"/>
      <w:numFmt w:val="bullet"/>
      <w:lvlText w:val=""/>
      <w:lvlJc w:val="left"/>
      <w:pPr>
        <w:tabs>
          <w:tab w:val="num" w:pos="720"/>
        </w:tabs>
        <w:ind w:left="720" w:hanging="360"/>
      </w:pPr>
      <w:rPr>
        <w:rFonts w:ascii="Wingdings" w:hAnsi="Wingdings" w:hint="default"/>
      </w:rPr>
    </w:lvl>
    <w:lvl w:ilvl="1" w:tplc="6A329CC2" w:tentative="1">
      <w:start w:val="1"/>
      <w:numFmt w:val="bullet"/>
      <w:lvlText w:val=""/>
      <w:lvlJc w:val="left"/>
      <w:pPr>
        <w:tabs>
          <w:tab w:val="num" w:pos="1440"/>
        </w:tabs>
        <w:ind w:left="1440" w:hanging="360"/>
      </w:pPr>
      <w:rPr>
        <w:rFonts w:ascii="Wingdings" w:hAnsi="Wingdings" w:hint="default"/>
      </w:rPr>
    </w:lvl>
    <w:lvl w:ilvl="2" w:tplc="49F24A92" w:tentative="1">
      <w:start w:val="1"/>
      <w:numFmt w:val="bullet"/>
      <w:lvlText w:val=""/>
      <w:lvlJc w:val="left"/>
      <w:pPr>
        <w:tabs>
          <w:tab w:val="num" w:pos="2160"/>
        </w:tabs>
        <w:ind w:left="2160" w:hanging="360"/>
      </w:pPr>
      <w:rPr>
        <w:rFonts w:ascii="Wingdings" w:hAnsi="Wingdings" w:hint="default"/>
      </w:rPr>
    </w:lvl>
    <w:lvl w:ilvl="3" w:tplc="2FCAC0F0" w:tentative="1">
      <w:start w:val="1"/>
      <w:numFmt w:val="bullet"/>
      <w:lvlText w:val=""/>
      <w:lvlJc w:val="left"/>
      <w:pPr>
        <w:tabs>
          <w:tab w:val="num" w:pos="2880"/>
        </w:tabs>
        <w:ind w:left="2880" w:hanging="360"/>
      </w:pPr>
      <w:rPr>
        <w:rFonts w:ascii="Wingdings" w:hAnsi="Wingdings" w:hint="default"/>
      </w:rPr>
    </w:lvl>
    <w:lvl w:ilvl="4" w:tplc="6B26E7CC" w:tentative="1">
      <w:start w:val="1"/>
      <w:numFmt w:val="bullet"/>
      <w:lvlText w:val=""/>
      <w:lvlJc w:val="left"/>
      <w:pPr>
        <w:tabs>
          <w:tab w:val="num" w:pos="3600"/>
        </w:tabs>
        <w:ind w:left="3600" w:hanging="360"/>
      </w:pPr>
      <w:rPr>
        <w:rFonts w:ascii="Wingdings" w:hAnsi="Wingdings" w:hint="default"/>
      </w:rPr>
    </w:lvl>
    <w:lvl w:ilvl="5" w:tplc="19E261CE" w:tentative="1">
      <w:start w:val="1"/>
      <w:numFmt w:val="bullet"/>
      <w:lvlText w:val=""/>
      <w:lvlJc w:val="left"/>
      <w:pPr>
        <w:tabs>
          <w:tab w:val="num" w:pos="4320"/>
        </w:tabs>
        <w:ind w:left="4320" w:hanging="360"/>
      </w:pPr>
      <w:rPr>
        <w:rFonts w:ascii="Wingdings" w:hAnsi="Wingdings" w:hint="default"/>
      </w:rPr>
    </w:lvl>
    <w:lvl w:ilvl="6" w:tplc="B66251BC" w:tentative="1">
      <w:start w:val="1"/>
      <w:numFmt w:val="bullet"/>
      <w:lvlText w:val=""/>
      <w:lvlJc w:val="left"/>
      <w:pPr>
        <w:tabs>
          <w:tab w:val="num" w:pos="5040"/>
        </w:tabs>
        <w:ind w:left="5040" w:hanging="360"/>
      </w:pPr>
      <w:rPr>
        <w:rFonts w:ascii="Wingdings" w:hAnsi="Wingdings" w:hint="default"/>
      </w:rPr>
    </w:lvl>
    <w:lvl w:ilvl="7" w:tplc="116EE982" w:tentative="1">
      <w:start w:val="1"/>
      <w:numFmt w:val="bullet"/>
      <w:lvlText w:val=""/>
      <w:lvlJc w:val="left"/>
      <w:pPr>
        <w:tabs>
          <w:tab w:val="num" w:pos="5760"/>
        </w:tabs>
        <w:ind w:left="5760" w:hanging="360"/>
      </w:pPr>
      <w:rPr>
        <w:rFonts w:ascii="Wingdings" w:hAnsi="Wingdings" w:hint="default"/>
      </w:rPr>
    </w:lvl>
    <w:lvl w:ilvl="8" w:tplc="ADD0868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63C03AE"/>
    <w:multiLevelType w:val="hybridMultilevel"/>
    <w:tmpl w:val="B86ECDDA"/>
    <w:lvl w:ilvl="0" w:tplc="B1B4BAA4">
      <w:start w:val="1"/>
      <w:numFmt w:val="bullet"/>
      <w:lvlText w:val=""/>
      <w:lvlJc w:val="left"/>
      <w:pPr>
        <w:tabs>
          <w:tab w:val="num" w:pos="720"/>
        </w:tabs>
        <w:ind w:left="720" w:hanging="360"/>
      </w:pPr>
      <w:rPr>
        <w:rFonts w:ascii="Wingdings" w:hAnsi="Wingdings" w:hint="default"/>
      </w:rPr>
    </w:lvl>
    <w:lvl w:ilvl="1" w:tplc="D0FCDAAC" w:tentative="1">
      <w:start w:val="1"/>
      <w:numFmt w:val="bullet"/>
      <w:lvlText w:val=""/>
      <w:lvlJc w:val="left"/>
      <w:pPr>
        <w:tabs>
          <w:tab w:val="num" w:pos="1440"/>
        </w:tabs>
        <w:ind w:left="1440" w:hanging="360"/>
      </w:pPr>
      <w:rPr>
        <w:rFonts w:ascii="Wingdings" w:hAnsi="Wingdings" w:hint="default"/>
      </w:rPr>
    </w:lvl>
    <w:lvl w:ilvl="2" w:tplc="9F643AB0" w:tentative="1">
      <w:start w:val="1"/>
      <w:numFmt w:val="bullet"/>
      <w:lvlText w:val=""/>
      <w:lvlJc w:val="left"/>
      <w:pPr>
        <w:tabs>
          <w:tab w:val="num" w:pos="2160"/>
        </w:tabs>
        <w:ind w:left="2160" w:hanging="360"/>
      </w:pPr>
      <w:rPr>
        <w:rFonts w:ascii="Wingdings" w:hAnsi="Wingdings" w:hint="default"/>
      </w:rPr>
    </w:lvl>
    <w:lvl w:ilvl="3" w:tplc="DA92AB26" w:tentative="1">
      <w:start w:val="1"/>
      <w:numFmt w:val="bullet"/>
      <w:lvlText w:val=""/>
      <w:lvlJc w:val="left"/>
      <w:pPr>
        <w:tabs>
          <w:tab w:val="num" w:pos="2880"/>
        </w:tabs>
        <w:ind w:left="2880" w:hanging="360"/>
      </w:pPr>
      <w:rPr>
        <w:rFonts w:ascii="Wingdings" w:hAnsi="Wingdings" w:hint="default"/>
      </w:rPr>
    </w:lvl>
    <w:lvl w:ilvl="4" w:tplc="571AEC14" w:tentative="1">
      <w:start w:val="1"/>
      <w:numFmt w:val="bullet"/>
      <w:lvlText w:val=""/>
      <w:lvlJc w:val="left"/>
      <w:pPr>
        <w:tabs>
          <w:tab w:val="num" w:pos="3600"/>
        </w:tabs>
        <w:ind w:left="3600" w:hanging="360"/>
      </w:pPr>
      <w:rPr>
        <w:rFonts w:ascii="Wingdings" w:hAnsi="Wingdings" w:hint="default"/>
      </w:rPr>
    </w:lvl>
    <w:lvl w:ilvl="5" w:tplc="43324E8E" w:tentative="1">
      <w:start w:val="1"/>
      <w:numFmt w:val="bullet"/>
      <w:lvlText w:val=""/>
      <w:lvlJc w:val="left"/>
      <w:pPr>
        <w:tabs>
          <w:tab w:val="num" w:pos="4320"/>
        </w:tabs>
        <w:ind w:left="4320" w:hanging="360"/>
      </w:pPr>
      <w:rPr>
        <w:rFonts w:ascii="Wingdings" w:hAnsi="Wingdings" w:hint="default"/>
      </w:rPr>
    </w:lvl>
    <w:lvl w:ilvl="6" w:tplc="0F1AB718" w:tentative="1">
      <w:start w:val="1"/>
      <w:numFmt w:val="bullet"/>
      <w:lvlText w:val=""/>
      <w:lvlJc w:val="left"/>
      <w:pPr>
        <w:tabs>
          <w:tab w:val="num" w:pos="5040"/>
        </w:tabs>
        <w:ind w:left="5040" w:hanging="360"/>
      </w:pPr>
      <w:rPr>
        <w:rFonts w:ascii="Wingdings" w:hAnsi="Wingdings" w:hint="default"/>
      </w:rPr>
    </w:lvl>
    <w:lvl w:ilvl="7" w:tplc="B3C89A84" w:tentative="1">
      <w:start w:val="1"/>
      <w:numFmt w:val="bullet"/>
      <w:lvlText w:val=""/>
      <w:lvlJc w:val="left"/>
      <w:pPr>
        <w:tabs>
          <w:tab w:val="num" w:pos="5760"/>
        </w:tabs>
        <w:ind w:left="5760" w:hanging="360"/>
      </w:pPr>
      <w:rPr>
        <w:rFonts w:ascii="Wingdings" w:hAnsi="Wingdings" w:hint="default"/>
      </w:rPr>
    </w:lvl>
    <w:lvl w:ilvl="8" w:tplc="5388086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6D28F7"/>
    <w:multiLevelType w:val="hybridMultilevel"/>
    <w:tmpl w:val="861A2386"/>
    <w:lvl w:ilvl="0" w:tplc="498E5F86">
      <w:start w:val="1"/>
      <w:numFmt w:val="bullet"/>
      <w:lvlText w:val=""/>
      <w:lvlJc w:val="left"/>
      <w:pPr>
        <w:tabs>
          <w:tab w:val="num" w:pos="720"/>
        </w:tabs>
        <w:ind w:left="720" w:hanging="360"/>
      </w:pPr>
      <w:rPr>
        <w:rFonts w:ascii="Wingdings" w:hAnsi="Wingdings" w:hint="default"/>
      </w:rPr>
    </w:lvl>
    <w:lvl w:ilvl="1" w:tplc="152A35E6" w:tentative="1">
      <w:start w:val="1"/>
      <w:numFmt w:val="bullet"/>
      <w:lvlText w:val=""/>
      <w:lvlJc w:val="left"/>
      <w:pPr>
        <w:tabs>
          <w:tab w:val="num" w:pos="1440"/>
        </w:tabs>
        <w:ind w:left="1440" w:hanging="360"/>
      </w:pPr>
      <w:rPr>
        <w:rFonts w:ascii="Wingdings" w:hAnsi="Wingdings" w:hint="default"/>
      </w:rPr>
    </w:lvl>
    <w:lvl w:ilvl="2" w:tplc="1EEA6B78" w:tentative="1">
      <w:start w:val="1"/>
      <w:numFmt w:val="bullet"/>
      <w:lvlText w:val=""/>
      <w:lvlJc w:val="left"/>
      <w:pPr>
        <w:tabs>
          <w:tab w:val="num" w:pos="2160"/>
        </w:tabs>
        <w:ind w:left="2160" w:hanging="360"/>
      </w:pPr>
      <w:rPr>
        <w:rFonts w:ascii="Wingdings" w:hAnsi="Wingdings" w:hint="default"/>
      </w:rPr>
    </w:lvl>
    <w:lvl w:ilvl="3" w:tplc="792C18DA" w:tentative="1">
      <w:start w:val="1"/>
      <w:numFmt w:val="bullet"/>
      <w:lvlText w:val=""/>
      <w:lvlJc w:val="left"/>
      <w:pPr>
        <w:tabs>
          <w:tab w:val="num" w:pos="2880"/>
        </w:tabs>
        <w:ind w:left="2880" w:hanging="360"/>
      </w:pPr>
      <w:rPr>
        <w:rFonts w:ascii="Wingdings" w:hAnsi="Wingdings" w:hint="default"/>
      </w:rPr>
    </w:lvl>
    <w:lvl w:ilvl="4" w:tplc="B214587A" w:tentative="1">
      <w:start w:val="1"/>
      <w:numFmt w:val="bullet"/>
      <w:lvlText w:val=""/>
      <w:lvlJc w:val="left"/>
      <w:pPr>
        <w:tabs>
          <w:tab w:val="num" w:pos="3600"/>
        </w:tabs>
        <w:ind w:left="3600" w:hanging="360"/>
      </w:pPr>
      <w:rPr>
        <w:rFonts w:ascii="Wingdings" w:hAnsi="Wingdings" w:hint="default"/>
      </w:rPr>
    </w:lvl>
    <w:lvl w:ilvl="5" w:tplc="CF1E5A2A" w:tentative="1">
      <w:start w:val="1"/>
      <w:numFmt w:val="bullet"/>
      <w:lvlText w:val=""/>
      <w:lvlJc w:val="left"/>
      <w:pPr>
        <w:tabs>
          <w:tab w:val="num" w:pos="4320"/>
        </w:tabs>
        <w:ind w:left="4320" w:hanging="360"/>
      </w:pPr>
      <w:rPr>
        <w:rFonts w:ascii="Wingdings" w:hAnsi="Wingdings" w:hint="default"/>
      </w:rPr>
    </w:lvl>
    <w:lvl w:ilvl="6" w:tplc="68AA99EE" w:tentative="1">
      <w:start w:val="1"/>
      <w:numFmt w:val="bullet"/>
      <w:lvlText w:val=""/>
      <w:lvlJc w:val="left"/>
      <w:pPr>
        <w:tabs>
          <w:tab w:val="num" w:pos="5040"/>
        </w:tabs>
        <w:ind w:left="5040" w:hanging="360"/>
      </w:pPr>
      <w:rPr>
        <w:rFonts w:ascii="Wingdings" w:hAnsi="Wingdings" w:hint="default"/>
      </w:rPr>
    </w:lvl>
    <w:lvl w:ilvl="7" w:tplc="C2AE3B2C" w:tentative="1">
      <w:start w:val="1"/>
      <w:numFmt w:val="bullet"/>
      <w:lvlText w:val=""/>
      <w:lvlJc w:val="left"/>
      <w:pPr>
        <w:tabs>
          <w:tab w:val="num" w:pos="5760"/>
        </w:tabs>
        <w:ind w:left="5760" w:hanging="360"/>
      </w:pPr>
      <w:rPr>
        <w:rFonts w:ascii="Wingdings" w:hAnsi="Wingdings" w:hint="default"/>
      </w:rPr>
    </w:lvl>
    <w:lvl w:ilvl="8" w:tplc="892AA0F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B20CCB"/>
    <w:multiLevelType w:val="hybridMultilevel"/>
    <w:tmpl w:val="D4881AA0"/>
    <w:lvl w:ilvl="0" w:tplc="29B0C652">
      <w:start w:val="1"/>
      <w:numFmt w:val="bullet"/>
      <w:lvlText w:val="•"/>
      <w:lvlJc w:val="left"/>
      <w:pPr>
        <w:ind w:left="420" w:hanging="420"/>
      </w:pPr>
      <w:rPr>
        <w:rFonts w:ascii="Arial" w:hAnsi="Arial"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8959DB"/>
    <w:multiLevelType w:val="hybridMultilevel"/>
    <w:tmpl w:val="D7B6D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7" w15:restartNumberingAfterBreak="0">
    <w:nsid w:val="36D54881"/>
    <w:multiLevelType w:val="hybridMultilevel"/>
    <w:tmpl w:val="6F185B32"/>
    <w:lvl w:ilvl="0" w:tplc="E6B65576">
      <w:start w:val="1"/>
      <w:numFmt w:val="bullet"/>
      <w:lvlText w:val="o"/>
      <w:lvlJc w:val="left"/>
      <w:pPr>
        <w:tabs>
          <w:tab w:val="num" w:pos="720"/>
        </w:tabs>
        <w:ind w:left="720" w:hanging="360"/>
      </w:pPr>
      <w:rPr>
        <w:rFonts w:ascii="Courier New" w:hAnsi="Courier New" w:hint="default"/>
      </w:rPr>
    </w:lvl>
    <w:lvl w:ilvl="1" w:tplc="18C8FEE4" w:tentative="1">
      <w:start w:val="1"/>
      <w:numFmt w:val="bullet"/>
      <w:lvlText w:val="o"/>
      <w:lvlJc w:val="left"/>
      <w:pPr>
        <w:tabs>
          <w:tab w:val="num" w:pos="1440"/>
        </w:tabs>
        <w:ind w:left="1440" w:hanging="360"/>
      </w:pPr>
      <w:rPr>
        <w:rFonts w:ascii="Courier New" w:hAnsi="Courier New" w:hint="default"/>
      </w:rPr>
    </w:lvl>
    <w:lvl w:ilvl="2" w:tplc="F52405F6" w:tentative="1">
      <w:start w:val="1"/>
      <w:numFmt w:val="bullet"/>
      <w:lvlText w:val="o"/>
      <w:lvlJc w:val="left"/>
      <w:pPr>
        <w:tabs>
          <w:tab w:val="num" w:pos="2160"/>
        </w:tabs>
        <w:ind w:left="2160" w:hanging="360"/>
      </w:pPr>
      <w:rPr>
        <w:rFonts w:ascii="Courier New" w:hAnsi="Courier New" w:hint="default"/>
      </w:rPr>
    </w:lvl>
    <w:lvl w:ilvl="3" w:tplc="0E3C6C30" w:tentative="1">
      <w:start w:val="1"/>
      <w:numFmt w:val="bullet"/>
      <w:lvlText w:val="o"/>
      <w:lvlJc w:val="left"/>
      <w:pPr>
        <w:tabs>
          <w:tab w:val="num" w:pos="2880"/>
        </w:tabs>
        <w:ind w:left="2880" w:hanging="360"/>
      </w:pPr>
      <w:rPr>
        <w:rFonts w:ascii="Courier New" w:hAnsi="Courier New" w:hint="default"/>
      </w:rPr>
    </w:lvl>
    <w:lvl w:ilvl="4" w:tplc="EA266454" w:tentative="1">
      <w:start w:val="1"/>
      <w:numFmt w:val="bullet"/>
      <w:lvlText w:val="o"/>
      <w:lvlJc w:val="left"/>
      <w:pPr>
        <w:tabs>
          <w:tab w:val="num" w:pos="3600"/>
        </w:tabs>
        <w:ind w:left="3600" w:hanging="360"/>
      </w:pPr>
      <w:rPr>
        <w:rFonts w:ascii="Courier New" w:hAnsi="Courier New" w:hint="default"/>
      </w:rPr>
    </w:lvl>
    <w:lvl w:ilvl="5" w:tplc="4D04F044" w:tentative="1">
      <w:start w:val="1"/>
      <w:numFmt w:val="bullet"/>
      <w:lvlText w:val="o"/>
      <w:lvlJc w:val="left"/>
      <w:pPr>
        <w:tabs>
          <w:tab w:val="num" w:pos="4320"/>
        </w:tabs>
        <w:ind w:left="4320" w:hanging="360"/>
      </w:pPr>
      <w:rPr>
        <w:rFonts w:ascii="Courier New" w:hAnsi="Courier New" w:hint="default"/>
      </w:rPr>
    </w:lvl>
    <w:lvl w:ilvl="6" w:tplc="1478BCCA" w:tentative="1">
      <w:start w:val="1"/>
      <w:numFmt w:val="bullet"/>
      <w:lvlText w:val="o"/>
      <w:lvlJc w:val="left"/>
      <w:pPr>
        <w:tabs>
          <w:tab w:val="num" w:pos="5040"/>
        </w:tabs>
        <w:ind w:left="5040" w:hanging="360"/>
      </w:pPr>
      <w:rPr>
        <w:rFonts w:ascii="Courier New" w:hAnsi="Courier New" w:hint="default"/>
      </w:rPr>
    </w:lvl>
    <w:lvl w:ilvl="7" w:tplc="0AEEABDA" w:tentative="1">
      <w:start w:val="1"/>
      <w:numFmt w:val="bullet"/>
      <w:lvlText w:val="o"/>
      <w:lvlJc w:val="left"/>
      <w:pPr>
        <w:tabs>
          <w:tab w:val="num" w:pos="5760"/>
        </w:tabs>
        <w:ind w:left="5760" w:hanging="360"/>
      </w:pPr>
      <w:rPr>
        <w:rFonts w:ascii="Courier New" w:hAnsi="Courier New" w:hint="default"/>
      </w:rPr>
    </w:lvl>
    <w:lvl w:ilvl="8" w:tplc="3D020120"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8E9097E"/>
    <w:multiLevelType w:val="hybridMultilevel"/>
    <w:tmpl w:val="A906C122"/>
    <w:lvl w:ilvl="0" w:tplc="AFB683A4">
      <w:start w:val="1"/>
      <w:numFmt w:val="bullet"/>
      <w:lvlText w:val=""/>
      <w:lvlJc w:val="left"/>
      <w:pPr>
        <w:tabs>
          <w:tab w:val="num" w:pos="720"/>
        </w:tabs>
        <w:ind w:left="720" w:hanging="360"/>
      </w:pPr>
      <w:rPr>
        <w:rFonts w:ascii="Wingdings" w:hAnsi="Wingdings" w:hint="default"/>
      </w:rPr>
    </w:lvl>
    <w:lvl w:ilvl="1" w:tplc="8E88A458" w:tentative="1">
      <w:start w:val="1"/>
      <w:numFmt w:val="bullet"/>
      <w:lvlText w:val=""/>
      <w:lvlJc w:val="left"/>
      <w:pPr>
        <w:tabs>
          <w:tab w:val="num" w:pos="1440"/>
        </w:tabs>
        <w:ind w:left="1440" w:hanging="360"/>
      </w:pPr>
      <w:rPr>
        <w:rFonts w:ascii="Wingdings" w:hAnsi="Wingdings" w:hint="default"/>
      </w:rPr>
    </w:lvl>
    <w:lvl w:ilvl="2" w:tplc="69287FEC" w:tentative="1">
      <w:start w:val="1"/>
      <w:numFmt w:val="bullet"/>
      <w:lvlText w:val=""/>
      <w:lvlJc w:val="left"/>
      <w:pPr>
        <w:tabs>
          <w:tab w:val="num" w:pos="2160"/>
        </w:tabs>
        <w:ind w:left="2160" w:hanging="360"/>
      </w:pPr>
      <w:rPr>
        <w:rFonts w:ascii="Wingdings" w:hAnsi="Wingdings" w:hint="default"/>
      </w:rPr>
    </w:lvl>
    <w:lvl w:ilvl="3" w:tplc="FFA4C2C0" w:tentative="1">
      <w:start w:val="1"/>
      <w:numFmt w:val="bullet"/>
      <w:lvlText w:val=""/>
      <w:lvlJc w:val="left"/>
      <w:pPr>
        <w:tabs>
          <w:tab w:val="num" w:pos="2880"/>
        </w:tabs>
        <w:ind w:left="2880" w:hanging="360"/>
      </w:pPr>
      <w:rPr>
        <w:rFonts w:ascii="Wingdings" w:hAnsi="Wingdings" w:hint="default"/>
      </w:rPr>
    </w:lvl>
    <w:lvl w:ilvl="4" w:tplc="C2A8577C" w:tentative="1">
      <w:start w:val="1"/>
      <w:numFmt w:val="bullet"/>
      <w:lvlText w:val=""/>
      <w:lvlJc w:val="left"/>
      <w:pPr>
        <w:tabs>
          <w:tab w:val="num" w:pos="3600"/>
        </w:tabs>
        <w:ind w:left="3600" w:hanging="360"/>
      </w:pPr>
      <w:rPr>
        <w:rFonts w:ascii="Wingdings" w:hAnsi="Wingdings" w:hint="default"/>
      </w:rPr>
    </w:lvl>
    <w:lvl w:ilvl="5" w:tplc="BA92F7DA" w:tentative="1">
      <w:start w:val="1"/>
      <w:numFmt w:val="bullet"/>
      <w:lvlText w:val=""/>
      <w:lvlJc w:val="left"/>
      <w:pPr>
        <w:tabs>
          <w:tab w:val="num" w:pos="4320"/>
        </w:tabs>
        <w:ind w:left="4320" w:hanging="360"/>
      </w:pPr>
      <w:rPr>
        <w:rFonts w:ascii="Wingdings" w:hAnsi="Wingdings" w:hint="default"/>
      </w:rPr>
    </w:lvl>
    <w:lvl w:ilvl="6" w:tplc="E7FE9B68" w:tentative="1">
      <w:start w:val="1"/>
      <w:numFmt w:val="bullet"/>
      <w:lvlText w:val=""/>
      <w:lvlJc w:val="left"/>
      <w:pPr>
        <w:tabs>
          <w:tab w:val="num" w:pos="5040"/>
        </w:tabs>
        <w:ind w:left="5040" w:hanging="360"/>
      </w:pPr>
      <w:rPr>
        <w:rFonts w:ascii="Wingdings" w:hAnsi="Wingdings" w:hint="default"/>
      </w:rPr>
    </w:lvl>
    <w:lvl w:ilvl="7" w:tplc="6C2429C8" w:tentative="1">
      <w:start w:val="1"/>
      <w:numFmt w:val="bullet"/>
      <w:lvlText w:val=""/>
      <w:lvlJc w:val="left"/>
      <w:pPr>
        <w:tabs>
          <w:tab w:val="num" w:pos="5760"/>
        </w:tabs>
        <w:ind w:left="5760" w:hanging="360"/>
      </w:pPr>
      <w:rPr>
        <w:rFonts w:ascii="Wingdings" w:hAnsi="Wingdings" w:hint="default"/>
      </w:rPr>
    </w:lvl>
    <w:lvl w:ilvl="8" w:tplc="47B8E9E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45261E"/>
    <w:multiLevelType w:val="hybridMultilevel"/>
    <w:tmpl w:val="145A0122"/>
    <w:lvl w:ilvl="0" w:tplc="08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B55E6A"/>
    <w:multiLevelType w:val="hybridMultilevel"/>
    <w:tmpl w:val="C3982C9A"/>
    <w:lvl w:ilvl="0" w:tplc="739461D4">
      <w:start w:val="1"/>
      <w:numFmt w:val="bullet"/>
      <w:lvlText w:val="o"/>
      <w:lvlJc w:val="left"/>
      <w:pPr>
        <w:tabs>
          <w:tab w:val="num" w:pos="720"/>
        </w:tabs>
        <w:ind w:left="720" w:hanging="360"/>
      </w:pPr>
      <w:rPr>
        <w:rFonts w:ascii="Courier New" w:hAnsi="Courier New" w:hint="default"/>
      </w:rPr>
    </w:lvl>
    <w:lvl w:ilvl="1" w:tplc="99FCC136" w:tentative="1">
      <w:start w:val="1"/>
      <w:numFmt w:val="bullet"/>
      <w:lvlText w:val="o"/>
      <w:lvlJc w:val="left"/>
      <w:pPr>
        <w:tabs>
          <w:tab w:val="num" w:pos="1440"/>
        </w:tabs>
        <w:ind w:left="1440" w:hanging="360"/>
      </w:pPr>
      <w:rPr>
        <w:rFonts w:ascii="Courier New" w:hAnsi="Courier New" w:hint="default"/>
      </w:rPr>
    </w:lvl>
    <w:lvl w:ilvl="2" w:tplc="EBC0C996" w:tentative="1">
      <w:start w:val="1"/>
      <w:numFmt w:val="bullet"/>
      <w:lvlText w:val="o"/>
      <w:lvlJc w:val="left"/>
      <w:pPr>
        <w:tabs>
          <w:tab w:val="num" w:pos="2160"/>
        </w:tabs>
        <w:ind w:left="2160" w:hanging="360"/>
      </w:pPr>
      <w:rPr>
        <w:rFonts w:ascii="Courier New" w:hAnsi="Courier New" w:hint="default"/>
      </w:rPr>
    </w:lvl>
    <w:lvl w:ilvl="3" w:tplc="08B0ACF4" w:tentative="1">
      <w:start w:val="1"/>
      <w:numFmt w:val="bullet"/>
      <w:lvlText w:val="o"/>
      <w:lvlJc w:val="left"/>
      <w:pPr>
        <w:tabs>
          <w:tab w:val="num" w:pos="2880"/>
        </w:tabs>
        <w:ind w:left="2880" w:hanging="360"/>
      </w:pPr>
      <w:rPr>
        <w:rFonts w:ascii="Courier New" w:hAnsi="Courier New" w:hint="default"/>
      </w:rPr>
    </w:lvl>
    <w:lvl w:ilvl="4" w:tplc="85940BBE" w:tentative="1">
      <w:start w:val="1"/>
      <w:numFmt w:val="bullet"/>
      <w:lvlText w:val="o"/>
      <w:lvlJc w:val="left"/>
      <w:pPr>
        <w:tabs>
          <w:tab w:val="num" w:pos="3600"/>
        </w:tabs>
        <w:ind w:left="3600" w:hanging="360"/>
      </w:pPr>
      <w:rPr>
        <w:rFonts w:ascii="Courier New" w:hAnsi="Courier New" w:hint="default"/>
      </w:rPr>
    </w:lvl>
    <w:lvl w:ilvl="5" w:tplc="D5E8AA02" w:tentative="1">
      <w:start w:val="1"/>
      <w:numFmt w:val="bullet"/>
      <w:lvlText w:val="o"/>
      <w:lvlJc w:val="left"/>
      <w:pPr>
        <w:tabs>
          <w:tab w:val="num" w:pos="4320"/>
        </w:tabs>
        <w:ind w:left="4320" w:hanging="360"/>
      </w:pPr>
      <w:rPr>
        <w:rFonts w:ascii="Courier New" w:hAnsi="Courier New" w:hint="default"/>
      </w:rPr>
    </w:lvl>
    <w:lvl w:ilvl="6" w:tplc="BDB8ECD6" w:tentative="1">
      <w:start w:val="1"/>
      <w:numFmt w:val="bullet"/>
      <w:lvlText w:val="o"/>
      <w:lvlJc w:val="left"/>
      <w:pPr>
        <w:tabs>
          <w:tab w:val="num" w:pos="5040"/>
        </w:tabs>
        <w:ind w:left="5040" w:hanging="360"/>
      </w:pPr>
      <w:rPr>
        <w:rFonts w:ascii="Courier New" w:hAnsi="Courier New" w:hint="default"/>
      </w:rPr>
    </w:lvl>
    <w:lvl w:ilvl="7" w:tplc="8DAEE0BA" w:tentative="1">
      <w:start w:val="1"/>
      <w:numFmt w:val="bullet"/>
      <w:lvlText w:val="o"/>
      <w:lvlJc w:val="left"/>
      <w:pPr>
        <w:tabs>
          <w:tab w:val="num" w:pos="5760"/>
        </w:tabs>
        <w:ind w:left="5760" w:hanging="360"/>
      </w:pPr>
      <w:rPr>
        <w:rFonts w:ascii="Courier New" w:hAnsi="Courier New" w:hint="default"/>
      </w:rPr>
    </w:lvl>
    <w:lvl w:ilvl="8" w:tplc="E90889DA"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5755FAB"/>
    <w:multiLevelType w:val="hybridMultilevel"/>
    <w:tmpl w:val="C6B47DC0"/>
    <w:lvl w:ilvl="0" w:tplc="988E1C36">
      <w:start w:val="1"/>
      <w:numFmt w:val="bullet"/>
      <w:lvlText w:val="o"/>
      <w:lvlJc w:val="left"/>
      <w:pPr>
        <w:tabs>
          <w:tab w:val="num" w:pos="720"/>
        </w:tabs>
        <w:ind w:left="720" w:hanging="360"/>
      </w:pPr>
      <w:rPr>
        <w:rFonts w:ascii="Courier New" w:hAnsi="Courier New" w:hint="default"/>
      </w:rPr>
    </w:lvl>
    <w:lvl w:ilvl="1" w:tplc="AD144F42" w:tentative="1">
      <w:start w:val="1"/>
      <w:numFmt w:val="bullet"/>
      <w:lvlText w:val="o"/>
      <w:lvlJc w:val="left"/>
      <w:pPr>
        <w:tabs>
          <w:tab w:val="num" w:pos="1440"/>
        </w:tabs>
        <w:ind w:left="1440" w:hanging="360"/>
      </w:pPr>
      <w:rPr>
        <w:rFonts w:ascii="Courier New" w:hAnsi="Courier New" w:hint="default"/>
      </w:rPr>
    </w:lvl>
    <w:lvl w:ilvl="2" w:tplc="29E481FC" w:tentative="1">
      <w:start w:val="1"/>
      <w:numFmt w:val="bullet"/>
      <w:lvlText w:val="o"/>
      <w:lvlJc w:val="left"/>
      <w:pPr>
        <w:tabs>
          <w:tab w:val="num" w:pos="2160"/>
        </w:tabs>
        <w:ind w:left="2160" w:hanging="360"/>
      </w:pPr>
      <w:rPr>
        <w:rFonts w:ascii="Courier New" w:hAnsi="Courier New" w:hint="default"/>
      </w:rPr>
    </w:lvl>
    <w:lvl w:ilvl="3" w:tplc="1E921B5C" w:tentative="1">
      <w:start w:val="1"/>
      <w:numFmt w:val="bullet"/>
      <w:lvlText w:val="o"/>
      <w:lvlJc w:val="left"/>
      <w:pPr>
        <w:tabs>
          <w:tab w:val="num" w:pos="2880"/>
        </w:tabs>
        <w:ind w:left="2880" w:hanging="360"/>
      </w:pPr>
      <w:rPr>
        <w:rFonts w:ascii="Courier New" w:hAnsi="Courier New" w:hint="default"/>
      </w:rPr>
    </w:lvl>
    <w:lvl w:ilvl="4" w:tplc="01F09832" w:tentative="1">
      <w:start w:val="1"/>
      <w:numFmt w:val="bullet"/>
      <w:lvlText w:val="o"/>
      <w:lvlJc w:val="left"/>
      <w:pPr>
        <w:tabs>
          <w:tab w:val="num" w:pos="3600"/>
        </w:tabs>
        <w:ind w:left="3600" w:hanging="360"/>
      </w:pPr>
      <w:rPr>
        <w:rFonts w:ascii="Courier New" w:hAnsi="Courier New" w:hint="default"/>
      </w:rPr>
    </w:lvl>
    <w:lvl w:ilvl="5" w:tplc="613CD74C" w:tentative="1">
      <w:start w:val="1"/>
      <w:numFmt w:val="bullet"/>
      <w:lvlText w:val="o"/>
      <w:lvlJc w:val="left"/>
      <w:pPr>
        <w:tabs>
          <w:tab w:val="num" w:pos="4320"/>
        </w:tabs>
        <w:ind w:left="4320" w:hanging="360"/>
      </w:pPr>
      <w:rPr>
        <w:rFonts w:ascii="Courier New" w:hAnsi="Courier New" w:hint="default"/>
      </w:rPr>
    </w:lvl>
    <w:lvl w:ilvl="6" w:tplc="27F42398" w:tentative="1">
      <w:start w:val="1"/>
      <w:numFmt w:val="bullet"/>
      <w:lvlText w:val="o"/>
      <w:lvlJc w:val="left"/>
      <w:pPr>
        <w:tabs>
          <w:tab w:val="num" w:pos="5040"/>
        </w:tabs>
        <w:ind w:left="5040" w:hanging="360"/>
      </w:pPr>
      <w:rPr>
        <w:rFonts w:ascii="Courier New" w:hAnsi="Courier New" w:hint="default"/>
      </w:rPr>
    </w:lvl>
    <w:lvl w:ilvl="7" w:tplc="C4629A3A" w:tentative="1">
      <w:start w:val="1"/>
      <w:numFmt w:val="bullet"/>
      <w:lvlText w:val="o"/>
      <w:lvlJc w:val="left"/>
      <w:pPr>
        <w:tabs>
          <w:tab w:val="num" w:pos="5760"/>
        </w:tabs>
        <w:ind w:left="5760" w:hanging="360"/>
      </w:pPr>
      <w:rPr>
        <w:rFonts w:ascii="Courier New" w:hAnsi="Courier New" w:hint="default"/>
      </w:rPr>
    </w:lvl>
    <w:lvl w:ilvl="8" w:tplc="0EE4B4B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46DB1074"/>
    <w:multiLevelType w:val="hybridMultilevel"/>
    <w:tmpl w:val="BD7CD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E2B1E87"/>
    <w:multiLevelType w:val="hybridMultilevel"/>
    <w:tmpl w:val="ADFAD0D6"/>
    <w:lvl w:ilvl="0" w:tplc="2A4C23BE">
      <w:start w:val="1"/>
      <w:numFmt w:val="bullet"/>
      <w:lvlText w:val=""/>
      <w:lvlJc w:val="left"/>
      <w:pPr>
        <w:tabs>
          <w:tab w:val="num" w:pos="720"/>
        </w:tabs>
        <w:ind w:left="720" w:hanging="360"/>
      </w:pPr>
      <w:rPr>
        <w:rFonts w:ascii="Wingdings" w:hAnsi="Wingdings" w:hint="default"/>
      </w:rPr>
    </w:lvl>
    <w:lvl w:ilvl="1" w:tplc="7674C838" w:tentative="1">
      <w:start w:val="1"/>
      <w:numFmt w:val="bullet"/>
      <w:lvlText w:val=""/>
      <w:lvlJc w:val="left"/>
      <w:pPr>
        <w:tabs>
          <w:tab w:val="num" w:pos="1440"/>
        </w:tabs>
        <w:ind w:left="1440" w:hanging="360"/>
      </w:pPr>
      <w:rPr>
        <w:rFonts w:ascii="Wingdings" w:hAnsi="Wingdings" w:hint="default"/>
      </w:rPr>
    </w:lvl>
    <w:lvl w:ilvl="2" w:tplc="BA62DB1C" w:tentative="1">
      <w:start w:val="1"/>
      <w:numFmt w:val="bullet"/>
      <w:lvlText w:val=""/>
      <w:lvlJc w:val="left"/>
      <w:pPr>
        <w:tabs>
          <w:tab w:val="num" w:pos="2160"/>
        </w:tabs>
        <w:ind w:left="2160" w:hanging="360"/>
      </w:pPr>
      <w:rPr>
        <w:rFonts w:ascii="Wingdings" w:hAnsi="Wingdings" w:hint="default"/>
      </w:rPr>
    </w:lvl>
    <w:lvl w:ilvl="3" w:tplc="7F2C3D22" w:tentative="1">
      <w:start w:val="1"/>
      <w:numFmt w:val="bullet"/>
      <w:lvlText w:val=""/>
      <w:lvlJc w:val="left"/>
      <w:pPr>
        <w:tabs>
          <w:tab w:val="num" w:pos="2880"/>
        </w:tabs>
        <w:ind w:left="2880" w:hanging="360"/>
      </w:pPr>
      <w:rPr>
        <w:rFonts w:ascii="Wingdings" w:hAnsi="Wingdings" w:hint="default"/>
      </w:rPr>
    </w:lvl>
    <w:lvl w:ilvl="4" w:tplc="B7D4B580" w:tentative="1">
      <w:start w:val="1"/>
      <w:numFmt w:val="bullet"/>
      <w:lvlText w:val=""/>
      <w:lvlJc w:val="left"/>
      <w:pPr>
        <w:tabs>
          <w:tab w:val="num" w:pos="3600"/>
        </w:tabs>
        <w:ind w:left="3600" w:hanging="360"/>
      </w:pPr>
      <w:rPr>
        <w:rFonts w:ascii="Wingdings" w:hAnsi="Wingdings" w:hint="default"/>
      </w:rPr>
    </w:lvl>
    <w:lvl w:ilvl="5" w:tplc="7ACC62CE" w:tentative="1">
      <w:start w:val="1"/>
      <w:numFmt w:val="bullet"/>
      <w:lvlText w:val=""/>
      <w:lvlJc w:val="left"/>
      <w:pPr>
        <w:tabs>
          <w:tab w:val="num" w:pos="4320"/>
        </w:tabs>
        <w:ind w:left="4320" w:hanging="360"/>
      </w:pPr>
      <w:rPr>
        <w:rFonts w:ascii="Wingdings" w:hAnsi="Wingdings" w:hint="default"/>
      </w:rPr>
    </w:lvl>
    <w:lvl w:ilvl="6" w:tplc="F220442C" w:tentative="1">
      <w:start w:val="1"/>
      <w:numFmt w:val="bullet"/>
      <w:lvlText w:val=""/>
      <w:lvlJc w:val="left"/>
      <w:pPr>
        <w:tabs>
          <w:tab w:val="num" w:pos="5040"/>
        </w:tabs>
        <w:ind w:left="5040" w:hanging="360"/>
      </w:pPr>
      <w:rPr>
        <w:rFonts w:ascii="Wingdings" w:hAnsi="Wingdings" w:hint="default"/>
      </w:rPr>
    </w:lvl>
    <w:lvl w:ilvl="7" w:tplc="B6E62656" w:tentative="1">
      <w:start w:val="1"/>
      <w:numFmt w:val="bullet"/>
      <w:lvlText w:val=""/>
      <w:lvlJc w:val="left"/>
      <w:pPr>
        <w:tabs>
          <w:tab w:val="num" w:pos="5760"/>
        </w:tabs>
        <w:ind w:left="5760" w:hanging="360"/>
      </w:pPr>
      <w:rPr>
        <w:rFonts w:ascii="Wingdings" w:hAnsi="Wingdings" w:hint="default"/>
      </w:rPr>
    </w:lvl>
    <w:lvl w:ilvl="8" w:tplc="3B50ECA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A20EA"/>
    <w:multiLevelType w:val="hybridMultilevel"/>
    <w:tmpl w:val="BAAE51AC"/>
    <w:lvl w:ilvl="0" w:tplc="9B38263A">
      <w:start w:val="1"/>
      <w:numFmt w:val="bullet"/>
      <w:lvlText w:val="o"/>
      <w:lvlJc w:val="left"/>
      <w:pPr>
        <w:tabs>
          <w:tab w:val="num" w:pos="720"/>
        </w:tabs>
        <w:ind w:left="720" w:hanging="360"/>
      </w:pPr>
      <w:rPr>
        <w:rFonts w:ascii="Courier New" w:hAnsi="Courier New" w:hint="default"/>
      </w:rPr>
    </w:lvl>
    <w:lvl w:ilvl="1" w:tplc="C82481E4" w:tentative="1">
      <w:start w:val="1"/>
      <w:numFmt w:val="bullet"/>
      <w:lvlText w:val="o"/>
      <w:lvlJc w:val="left"/>
      <w:pPr>
        <w:tabs>
          <w:tab w:val="num" w:pos="1440"/>
        </w:tabs>
        <w:ind w:left="1440" w:hanging="360"/>
      </w:pPr>
      <w:rPr>
        <w:rFonts w:ascii="Courier New" w:hAnsi="Courier New" w:hint="default"/>
      </w:rPr>
    </w:lvl>
    <w:lvl w:ilvl="2" w:tplc="AFE2FC5A" w:tentative="1">
      <w:start w:val="1"/>
      <w:numFmt w:val="bullet"/>
      <w:lvlText w:val="o"/>
      <w:lvlJc w:val="left"/>
      <w:pPr>
        <w:tabs>
          <w:tab w:val="num" w:pos="2160"/>
        </w:tabs>
        <w:ind w:left="2160" w:hanging="360"/>
      </w:pPr>
      <w:rPr>
        <w:rFonts w:ascii="Courier New" w:hAnsi="Courier New" w:hint="default"/>
      </w:rPr>
    </w:lvl>
    <w:lvl w:ilvl="3" w:tplc="919E03B6" w:tentative="1">
      <w:start w:val="1"/>
      <w:numFmt w:val="bullet"/>
      <w:lvlText w:val="o"/>
      <w:lvlJc w:val="left"/>
      <w:pPr>
        <w:tabs>
          <w:tab w:val="num" w:pos="2880"/>
        </w:tabs>
        <w:ind w:left="2880" w:hanging="360"/>
      </w:pPr>
      <w:rPr>
        <w:rFonts w:ascii="Courier New" w:hAnsi="Courier New" w:hint="default"/>
      </w:rPr>
    </w:lvl>
    <w:lvl w:ilvl="4" w:tplc="A6046570" w:tentative="1">
      <w:start w:val="1"/>
      <w:numFmt w:val="bullet"/>
      <w:lvlText w:val="o"/>
      <w:lvlJc w:val="left"/>
      <w:pPr>
        <w:tabs>
          <w:tab w:val="num" w:pos="3600"/>
        </w:tabs>
        <w:ind w:left="3600" w:hanging="360"/>
      </w:pPr>
      <w:rPr>
        <w:rFonts w:ascii="Courier New" w:hAnsi="Courier New" w:hint="default"/>
      </w:rPr>
    </w:lvl>
    <w:lvl w:ilvl="5" w:tplc="F2FE818A" w:tentative="1">
      <w:start w:val="1"/>
      <w:numFmt w:val="bullet"/>
      <w:lvlText w:val="o"/>
      <w:lvlJc w:val="left"/>
      <w:pPr>
        <w:tabs>
          <w:tab w:val="num" w:pos="4320"/>
        </w:tabs>
        <w:ind w:left="4320" w:hanging="360"/>
      </w:pPr>
      <w:rPr>
        <w:rFonts w:ascii="Courier New" w:hAnsi="Courier New" w:hint="default"/>
      </w:rPr>
    </w:lvl>
    <w:lvl w:ilvl="6" w:tplc="FCB43144" w:tentative="1">
      <w:start w:val="1"/>
      <w:numFmt w:val="bullet"/>
      <w:lvlText w:val="o"/>
      <w:lvlJc w:val="left"/>
      <w:pPr>
        <w:tabs>
          <w:tab w:val="num" w:pos="5040"/>
        </w:tabs>
        <w:ind w:left="5040" w:hanging="360"/>
      </w:pPr>
      <w:rPr>
        <w:rFonts w:ascii="Courier New" w:hAnsi="Courier New" w:hint="default"/>
      </w:rPr>
    </w:lvl>
    <w:lvl w:ilvl="7" w:tplc="8EDE7548" w:tentative="1">
      <w:start w:val="1"/>
      <w:numFmt w:val="bullet"/>
      <w:lvlText w:val="o"/>
      <w:lvlJc w:val="left"/>
      <w:pPr>
        <w:tabs>
          <w:tab w:val="num" w:pos="5760"/>
        </w:tabs>
        <w:ind w:left="5760" w:hanging="360"/>
      </w:pPr>
      <w:rPr>
        <w:rFonts w:ascii="Courier New" w:hAnsi="Courier New" w:hint="default"/>
      </w:rPr>
    </w:lvl>
    <w:lvl w:ilvl="8" w:tplc="D9785E96"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544402D2"/>
    <w:multiLevelType w:val="hybridMultilevel"/>
    <w:tmpl w:val="AC70F97C"/>
    <w:lvl w:ilvl="0" w:tplc="92A44734">
      <w:start w:val="1"/>
      <w:numFmt w:val="bullet"/>
      <w:lvlText w:val="o"/>
      <w:lvlJc w:val="left"/>
      <w:pPr>
        <w:tabs>
          <w:tab w:val="num" w:pos="720"/>
        </w:tabs>
        <w:ind w:left="720" w:hanging="360"/>
      </w:pPr>
      <w:rPr>
        <w:rFonts w:ascii="Courier New" w:hAnsi="Courier New" w:hint="default"/>
      </w:rPr>
    </w:lvl>
    <w:lvl w:ilvl="1" w:tplc="20BAD56C" w:tentative="1">
      <w:start w:val="1"/>
      <w:numFmt w:val="bullet"/>
      <w:lvlText w:val="o"/>
      <w:lvlJc w:val="left"/>
      <w:pPr>
        <w:tabs>
          <w:tab w:val="num" w:pos="1440"/>
        </w:tabs>
        <w:ind w:left="1440" w:hanging="360"/>
      </w:pPr>
      <w:rPr>
        <w:rFonts w:ascii="Courier New" w:hAnsi="Courier New" w:hint="default"/>
      </w:rPr>
    </w:lvl>
    <w:lvl w:ilvl="2" w:tplc="3014CEB8" w:tentative="1">
      <w:start w:val="1"/>
      <w:numFmt w:val="bullet"/>
      <w:lvlText w:val="o"/>
      <w:lvlJc w:val="left"/>
      <w:pPr>
        <w:tabs>
          <w:tab w:val="num" w:pos="2160"/>
        </w:tabs>
        <w:ind w:left="2160" w:hanging="360"/>
      </w:pPr>
      <w:rPr>
        <w:rFonts w:ascii="Courier New" w:hAnsi="Courier New" w:hint="default"/>
      </w:rPr>
    </w:lvl>
    <w:lvl w:ilvl="3" w:tplc="22347ECE" w:tentative="1">
      <w:start w:val="1"/>
      <w:numFmt w:val="bullet"/>
      <w:lvlText w:val="o"/>
      <w:lvlJc w:val="left"/>
      <w:pPr>
        <w:tabs>
          <w:tab w:val="num" w:pos="2880"/>
        </w:tabs>
        <w:ind w:left="2880" w:hanging="360"/>
      </w:pPr>
      <w:rPr>
        <w:rFonts w:ascii="Courier New" w:hAnsi="Courier New" w:hint="default"/>
      </w:rPr>
    </w:lvl>
    <w:lvl w:ilvl="4" w:tplc="4CDA9734" w:tentative="1">
      <w:start w:val="1"/>
      <w:numFmt w:val="bullet"/>
      <w:lvlText w:val="o"/>
      <w:lvlJc w:val="left"/>
      <w:pPr>
        <w:tabs>
          <w:tab w:val="num" w:pos="3600"/>
        </w:tabs>
        <w:ind w:left="3600" w:hanging="360"/>
      </w:pPr>
      <w:rPr>
        <w:rFonts w:ascii="Courier New" w:hAnsi="Courier New" w:hint="default"/>
      </w:rPr>
    </w:lvl>
    <w:lvl w:ilvl="5" w:tplc="358A8122" w:tentative="1">
      <w:start w:val="1"/>
      <w:numFmt w:val="bullet"/>
      <w:lvlText w:val="o"/>
      <w:lvlJc w:val="left"/>
      <w:pPr>
        <w:tabs>
          <w:tab w:val="num" w:pos="4320"/>
        </w:tabs>
        <w:ind w:left="4320" w:hanging="360"/>
      </w:pPr>
      <w:rPr>
        <w:rFonts w:ascii="Courier New" w:hAnsi="Courier New" w:hint="default"/>
      </w:rPr>
    </w:lvl>
    <w:lvl w:ilvl="6" w:tplc="69C2C04C" w:tentative="1">
      <w:start w:val="1"/>
      <w:numFmt w:val="bullet"/>
      <w:lvlText w:val="o"/>
      <w:lvlJc w:val="left"/>
      <w:pPr>
        <w:tabs>
          <w:tab w:val="num" w:pos="5040"/>
        </w:tabs>
        <w:ind w:left="5040" w:hanging="360"/>
      </w:pPr>
      <w:rPr>
        <w:rFonts w:ascii="Courier New" w:hAnsi="Courier New" w:hint="default"/>
      </w:rPr>
    </w:lvl>
    <w:lvl w:ilvl="7" w:tplc="BE8A376E" w:tentative="1">
      <w:start w:val="1"/>
      <w:numFmt w:val="bullet"/>
      <w:lvlText w:val="o"/>
      <w:lvlJc w:val="left"/>
      <w:pPr>
        <w:tabs>
          <w:tab w:val="num" w:pos="5760"/>
        </w:tabs>
        <w:ind w:left="5760" w:hanging="360"/>
      </w:pPr>
      <w:rPr>
        <w:rFonts w:ascii="Courier New" w:hAnsi="Courier New" w:hint="default"/>
      </w:rPr>
    </w:lvl>
    <w:lvl w:ilvl="8" w:tplc="C4846D8C"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54551598"/>
    <w:multiLevelType w:val="hybridMultilevel"/>
    <w:tmpl w:val="163E912A"/>
    <w:lvl w:ilvl="0" w:tplc="8A0C556E">
      <w:start w:val="1"/>
      <w:numFmt w:val="bullet"/>
      <w:lvlText w:val="•"/>
      <w:lvlJc w:val="left"/>
      <w:pPr>
        <w:tabs>
          <w:tab w:val="num" w:pos="720"/>
        </w:tabs>
        <w:ind w:left="720" w:hanging="360"/>
      </w:pPr>
      <w:rPr>
        <w:rFonts w:ascii="Arial" w:hAnsi="Arial" w:hint="default"/>
      </w:rPr>
    </w:lvl>
    <w:lvl w:ilvl="1" w:tplc="F16EB7FC">
      <w:numFmt w:val="bullet"/>
      <w:lvlText w:val="•"/>
      <w:lvlJc w:val="left"/>
      <w:pPr>
        <w:tabs>
          <w:tab w:val="num" w:pos="1440"/>
        </w:tabs>
        <w:ind w:left="1440" w:hanging="360"/>
      </w:pPr>
      <w:rPr>
        <w:rFonts w:ascii="Arial" w:hAnsi="Arial" w:hint="default"/>
      </w:rPr>
    </w:lvl>
    <w:lvl w:ilvl="2" w:tplc="DBD65A1A" w:tentative="1">
      <w:start w:val="1"/>
      <w:numFmt w:val="bullet"/>
      <w:lvlText w:val="•"/>
      <w:lvlJc w:val="left"/>
      <w:pPr>
        <w:tabs>
          <w:tab w:val="num" w:pos="2160"/>
        </w:tabs>
        <w:ind w:left="2160" w:hanging="360"/>
      </w:pPr>
      <w:rPr>
        <w:rFonts w:ascii="Arial" w:hAnsi="Arial" w:hint="default"/>
      </w:rPr>
    </w:lvl>
    <w:lvl w:ilvl="3" w:tplc="2AAE9A5A" w:tentative="1">
      <w:start w:val="1"/>
      <w:numFmt w:val="bullet"/>
      <w:lvlText w:val="•"/>
      <w:lvlJc w:val="left"/>
      <w:pPr>
        <w:tabs>
          <w:tab w:val="num" w:pos="2880"/>
        </w:tabs>
        <w:ind w:left="2880" w:hanging="360"/>
      </w:pPr>
      <w:rPr>
        <w:rFonts w:ascii="Arial" w:hAnsi="Arial" w:hint="default"/>
      </w:rPr>
    </w:lvl>
    <w:lvl w:ilvl="4" w:tplc="D94A9648" w:tentative="1">
      <w:start w:val="1"/>
      <w:numFmt w:val="bullet"/>
      <w:lvlText w:val="•"/>
      <w:lvlJc w:val="left"/>
      <w:pPr>
        <w:tabs>
          <w:tab w:val="num" w:pos="3600"/>
        </w:tabs>
        <w:ind w:left="3600" w:hanging="360"/>
      </w:pPr>
      <w:rPr>
        <w:rFonts w:ascii="Arial" w:hAnsi="Arial" w:hint="default"/>
      </w:rPr>
    </w:lvl>
    <w:lvl w:ilvl="5" w:tplc="BA68CE88" w:tentative="1">
      <w:start w:val="1"/>
      <w:numFmt w:val="bullet"/>
      <w:lvlText w:val="•"/>
      <w:lvlJc w:val="left"/>
      <w:pPr>
        <w:tabs>
          <w:tab w:val="num" w:pos="4320"/>
        </w:tabs>
        <w:ind w:left="4320" w:hanging="360"/>
      </w:pPr>
      <w:rPr>
        <w:rFonts w:ascii="Arial" w:hAnsi="Arial" w:hint="default"/>
      </w:rPr>
    </w:lvl>
    <w:lvl w:ilvl="6" w:tplc="C504DE94" w:tentative="1">
      <w:start w:val="1"/>
      <w:numFmt w:val="bullet"/>
      <w:lvlText w:val="•"/>
      <w:lvlJc w:val="left"/>
      <w:pPr>
        <w:tabs>
          <w:tab w:val="num" w:pos="5040"/>
        </w:tabs>
        <w:ind w:left="5040" w:hanging="360"/>
      </w:pPr>
      <w:rPr>
        <w:rFonts w:ascii="Arial" w:hAnsi="Arial" w:hint="default"/>
      </w:rPr>
    </w:lvl>
    <w:lvl w:ilvl="7" w:tplc="626C2308" w:tentative="1">
      <w:start w:val="1"/>
      <w:numFmt w:val="bullet"/>
      <w:lvlText w:val="•"/>
      <w:lvlJc w:val="left"/>
      <w:pPr>
        <w:tabs>
          <w:tab w:val="num" w:pos="5760"/>
        </w:tabs>
        <w:ind w:left="5760" w:hanging="360"/>
      </w:pPr>
      <w:rPr>
        <w:rFonts w:ascii="Arial" w:hAnsi="Arial" w:hint="default"/>
      </w:rPr>
    </w:lvl>
    <w:lvl w:ilvl="8" w:tplc="521EC50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7228"/>
    <w:multiLevelType w:val="hybridMultilevel"/>
    <w:tmpl w:val="8970F5EC"/>
    <w:lvl w:ilvl="0" w:tplc="48542544">
      <w:start w:val="1"/>
      <w:numFmt w:val="bullet"/>
      <w:lvlText w:val="•"/>
      <w:lvlJc w:val="left"/>
      <w:pPr>
        <w:ind w:left="420" w:hanging="420"/>
      </w:pPr>
      <w:rPr>
        <w:rFonts w:ascii="Arial" w:hAnsi="Arial" w:hint="default"/>
      </w:rPr>
    </w:lvl>
    <w:lvl w:ilvl="1" w:tplc="008AF8A0">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80F7AF9"/>
    <w:multiLevelType w:val="hybridMultilevel"/>
    <w:tmpl w:val="EFA8A57A"/>
    <w:lvl w:ilvl="0" w:tplc="C59EB104">
      <w:start w:val="1"/>
      <w:numFmt w:val="bullet"/>
      <w:lvlText w:val="–"/>
      <w:lvlJc w:val="left"/>
      <w:pPr>
        <w:tabs>
          <w:tab w:val="num" w:pos="360"/>
        </w:tabs>
        <w:ind w:left="360" w:hanging="360"/>
      </w:pPr>
      <w:rPr>
        <w:rFonts w:ascii="Arial" w:hAnsi="Arial" w:hint="default"/>
      </w:rPr>
    </w:lvl>
    <w:lvl w:ilvl="1" w:tplc="5D6432A2">
      <w:start w:val="1"/>
      <w:numFmt w:val="bullet"/>
      <w:lvlText w:val="–"/>
      <w:lvlJc w:val="left"/>
      <w:pPr>
        <w:tabs>
          <w:tab w:val="num" w:pos="1080"/>
        </w:tabs>
        <w:ind w:left="1080" w:hanging="360"/>
      </w:pPr>
      <w:rPr>
        <w:rFonts w:ascii="Arial" w:hAnsi="Arial" w:hint="default"/>
      </w:rPr>
    </w:lvl>
    <w:lvl w:ilvl="2" w:tplc="D3E48236">
      <w:numFmt w:val="bullet"/>
      <w:lvlText w:val="•"/>
      <w:lvlJc w:val="left"/>
      <w:pPr>
        <w:tabs>
          <w:tab w:val="num" w:pos="1800"/>
        </w:tabs>
        <w:ind w:left="1800" w:hanging="360"/>
      </w:pPr>
      <w:rPr>
        <w:rFonts w:ascii="Arial" w:hAnsi="Arial" w:hint="default"/>
      </w:rPr>
    </w:lvl>
    <w:lvl w:ilvl="3" w:tplc="CF98974A" w:tentative="1">
      <w:start w:val="1"/>
      <w:numFmt w:val="bullet"/>
      <w:lvlText w:val="–"/>
      <w:lvlJc w:val="left"/>
      <w:pPr>
        <w:tabs>
          <w:tab w:val="num" w:pos="2520"/>
        </w:tabs>
        <w:ind w:left="2520" w:hanging="360"/>
      </w:pPr>
      <w:rPr>
        <w:rFonts w:ascii="Arial" w:hAnsi="Arial" w:hint="default"/>
      </w:rPr>
    </w:lvl>
    <w:lvl w:ilvl="4" w:tplc="6C3A632E" w:tentative="1">
      <w:start w:val="1"/>
      <w:numFmt w:val="bullet"/>
      <w:lvlText w:val="–"/>
      <w:lvlJc w:val="left"/>
      <w:pPr>
        <w:tabs>
          <w:tab w:val="num" w:pos="3240"/>
        </w:tabs>
        <w:ind w:left="3240" w:hanging="360"/>
      </w:pPr>
      <w:rPr>
        <w:rFonts w:ascii="Arial" w:hAnsi="Arial" w:hint="default"/>
      </w:rPr>
    </w:lvl>
    <w:lvl w:ilvl="5" w:tplc="667E5FAA" w:tentative="1">
      <w:start w:val="1"/>
      <w:numFmt w:val="bullet"/>
      <w:lvlText w:val="–"/>
      <w:lvlJc w:val="left"/>
      <w:pPr>
        <w:tabs>
          <w:tab w:val="num" w:pos="3960"/>
        </w:tabs>
        <w:ind w:left="3960" w:hanging="360"/>
      </w:pPr>
      <w:rPr>
        <w:rFonts w:ascii="Arial" w:hAnsi="Arial" w:hint="default"/>
      </w:rPr>
    </w:lvl>
    <w:lvl w:ilvl="6" w:tplc="5930DE28" w:tentative="1">
      <w:start w:val="1"/>
      <w:numFmt w:val="bullet"/>
      <w:lvlText w:val="–"/>
      <w:lvlJc w:val="left"/>
      <w:pPr>
        <w:tabs>
          <w:tab w:val="num" w:pos="4680"/>
        </w:tabs>
        <w:ind w:left="4680" w:hanging="360"/>
      </w:pPr>
      <w:rPr>
        <w:rFonts w:ascii="Arial" w:hAnsi="Arial" w:hint="default"/>
      </w:rPr>
    </w:lvl>
    <w:lvl w:ilvl="7" w:tplc="30D48546" w:tentative="1">
      <w:start w:val="1"/>
      <w:numFmt w:val="bullet"/>
      <w:lvlText w:val="–"/>
      <w:lvlJc w:val="left"/>
      <w:pPr>
        <w:tabs>
          <w:tab w:val="num" w:pos="5400"/>
        </w:tabs>
        <w:ind w:left="5400" w:hanging="360"/>
      </w:pPr>
      <w:rPr>
        <w:rFonts w:ascii="Arial" w:hAnsi="Arial" w:hint="default"/>
      </w:rPr>
    </w:lvl>
    <w:lvl w:ilvl="8" w:tplc="4726EB0C"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A8286B4"/>
    <w:multiLevelType w:val="multilevel"/>
    <w:tmpl w:val="B67435A0"/>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5A84F0C6"/>
    <w:multiLevelType w:val="multilevel"/>
    <w:tmpl w:val="5A84F0C6"/>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DAD0BA6"/>
    <w:multiLevelType w:val="hybridMultilevel"/>
    <w:tmpl w:val="0E1EE71C"/>
    <w:lvl w:ilvl="0" w:tplc="04090001">
      <w:start w:val="1"/>
      <w:numFmt w:val="bullet"/>
      <w:lvlText w:val="o"/>
      <w:lvlJc w:val="left"/>
      <w:pPr>
        <w:ind w:left="400" w:hanging="400"/>
      </w:pPr>
      <w:rPr>
        <w:rFonts w:ascii="仿宋_GB2312" w:hAnsi="仿宋_GB2312" w:cs="仿宋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3" w15:restartNumberingAfterBreak="0">
    <w:nsid w:val="5E937AA1"/>
    <w:multiLevelType w:val="hybridMultilevel"/>
    <w:tmpl w:val="699613E2"/>
    <w:lvl w:ilvl="0" w:tplc="0964BF00">
      <w:start w:val="1"/>
      <w:numFmt w:val="bullet"/>
      <w:lvlText w:val="o"/>
      <w:lvlJc w:val="left"/>
      <w:pPr>
        <w:tabs>
          <w:tab w:val="num" w:pos="720"/>
        </w:tabs>
        <w:ind w:left="720" w:hanging="360"/>
      </w:pPr>
      <w:rPr>
        <w:rFonts w:ascii="Courier New" w:hAnsi="Courier New" w:hint="default"/>
      </w:rPr>
    </w:lvl>
    <w:lvl w:ilvl="1" w:tplc="F6B646B0" w:tentative="1">
      <w:start w:val="1"/>
      <w:numFmt w:val="bullet"/>
      <w:lvlText w:val="o"/>
      <w:lvlJc w:val="left"/>
      <w:pPr>
        <w:tabs>
          <w:tab w:val="num" w:pos="1440"/>
        </w:tabs>
        <w:ind w:left="1440" w:hanging="360"/>
      </w:pPr>
      <w:rPr>
        <w:rFonts w:ascii="Courier New" w:hAnsi="Courier New" w:hint="default"/>
      </w:rPr>
    </w:lvl>
    <w:lvl w:ilvl="2" w:tplc="3796BD96" w:tentative="1">
      <w:start w:val="1"/>
      <w:numFmt w:val="bullet"/>
      <w:lvlText w:val="o"/>
      <w:lvlJc w:val="left"/>
      <w:pPr>
        <w:tabs>
          <w:tab w:val="num" w:pos="2160"/>
        </w:tabs>
        <w:ind w:left="2160" w:hanging="360"/>
      </w:pPr>
      <w:rPr>
        <w:rFonts w:ascii="Courier New" w:hAnsi="Courier New" w:hint="default"/>
      </w:rPr>
    </w:lvl>
    <w:lvl w:ilvl="3" w:tplc="AD4843BC" w:tentative="1">
      <w:start w:val="1"/>
      <w:numFmt w:val="bullet"/>
      <w:lvlText w:val="o"/>
      <w:lvlJc w:val="left"/>
      <w:pPr>
        <w:tabs>
          <w:tab w:val="num" w:pos="2880"/>
        </w:tabs>
        <w:ind w:left="2880" w:hanging="360"/>
      </w:pPr>
      <w:rPr>
        <w:rFonts w:ascii="Courier New" w:hAnsi="Courier New" w:hint="default"/>
      </w:rPr>
    </w:lvl>
    <w:lvl w:ilvl="4" w:tplc="0E3A22B8" w:tentative="1">
      <w:start w:val="1"/>
      <w:numFmt w:val="bullet"/>
      <w:lvlText w:val="o"/>
      <w:lvlJc w:val="left"/>
      <w:pPr>
        <w:tabs>
          <w:tab w:val="num" w:pos="3600"/>
        </w:tabs>
        <w:ind w:left="3600" w:hanging="360"/>
      </w:pPr>
      <w:rPr>
        <w:rFonts w:ascii="Courier New" w:hAnsi="Courier New" w:hint="default"/>
      </w:rPr>
    </w:lvl>
    <w:lvl w:ilvl="5" w:tplc="427ABD14" w:tentative="1">
      <w:start w:val="1"/>
      <w:numFmt w:val="bullet"/>
      <w:lvlText w:val="o"/>
      <w:lvlJc w:val="left"/>
      <w:pPr>
        <w:tabs>
          <w:tab w:val="num" w:pos="4320"/>
        </w:tabs>
        <w:ind w:left="4320" w:hanging="360"/>
      </w:pPr>
      <w:rPr>
        <w:rFonts w:ascii="Courier New" w:hAnsi="Courier New" w:hint="default"/>
      </w:rPr>
    </w:lvl>
    <w:lvl w:ilvl="6" w:tplc="3A867900" w:tentative="1">
      <w:start w:val="1"/>
      <w:numFmt w:val="bullet"/>
      <w:lvlText w:val="o"/>
      <w:lvlJc w:val="left"/>
      <w:pPr>
        <w:tabs>
          <w:tab w:val="num" w:pos="5040"/>
        </w:tabs>
        <w:ind w:left="5040" w:hanging="360"/>
      </w:pPr>
      <w:rPr>
        <w:rFonts w:ascii="Courier New" w:hAnsi="Courier New" w:hint="default"/>
      </w:rPr>
    </w:lvl>
    <w:lvl w:ilvl="7" w:tplc="8258EB42" w:tentative="1">
      <w:start w:val="1"/>
      <w:numFmt w:val="bullet"/>
      <w:lvlText w:val="o"/>
      <w:lvlJc w:val="left"/>
      <w:pPr>
        <w:tabs>
          <w:tab w:val="num" w:pos="5760"/>
        </w:tabs>
        <w:ind w:left="5760" w:hanging="360"/>
      </w:pPr>
      <w:rPr>
        <w:rFonts w:ascii="Courier New" w:hAnsi="Courier New" w:hint="default"/>
      </w:rPr>
    </w:lvl>
    <w:lvl w:ilvl="8" w:tplc="EABE2082"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677949B8"/>
    <w:multiLevelType w:val="hybridMultilevel"/>
    <w:tmpl w:val="A4EC7C74"/>
    <w:lvl w:ilvl="0" w:tplc="E2DA441C">
      <w:start w:val="1"/>
      <w:numFmt w:val="bullet"/>
      <w:lvlText w:val="•"/>
      <w:lvlJc w:val="left"/>
      <w:pPr>
        <w:tabs>
          <w:tab w:val="num" w:pos="720"/>
        </w:tabs>
        <w:ind w:left="720" w:hanging="360"/>
      </w:pPr>
      <w:rPr>
        <w:rFonts w:ascii="Arial" w:hAnsi="Arial" w:hint="default"/>
      </w:rPr>
    </w:lvl>
    <w:lvl w:ilvl="1" w:tplc="40985202">
      <w:numFmt w:val="bullet"/>
      <w:lvlText w:val="–"/>
      <w:lvlJc w:val="left"/>
      <w:pPr>
        <w:tabs>
          <w:tab w:val="num" w:pos="1440"/>
        </w:tabs>
        <w:ind w:left="1440" w:hanging="360"/>
      </w:pPr>
      <w:rPr>
        <w:rFonts w:ascii="Arial" w:hAnsi="Arial" w:hint="default"/>
      </w:rPr>
    </w:lvl>
    <w:lvl w:ilvl="2" w:tplc="AC5A7418" w:tentative="1">
      <w:start w:val="1"/>
      <w:numFmt w:val="bullet"/>
      <w:lvlText w:val="•"/>
      <w:lvlJc w:val="left"/>
      <w:pPr>
        <w:tabs>
          <w:tab w:val="num" w:pos="2160"/>
        </w:tabs>
        <w:ind w:left="2160" w:hanging="360"/>
      </w:pPr>
      <w:rPr>
        <w:rFonts w:ascii="Arial" w:hAnsi="Arial" w:hint="default"/>
      </w:rPr>
    </w:lvl>
    <w:lvl w:ilvl="3" w:tplc="5742D3C2" w:tentative="1">
      <w:start w:val="1"/>
      <w:numFmt w:val="bullet"/>
      <w:lvlText w:val="•"/>
      <w:lvlJc w:val="left"/>
      <w:pPr>
        <w:tabs>
          <w:tab w:val="num" w:pos="2880"/>
        </w:tabs>
        <w:ind w:left="2880" w:hanging="360"/>
      </w:pPr>
      <w:rPr>
        <w:rFonts w:ascii="Arial" w:hAnsi="Arial" w:hint="default"/>
      </w:rPr>
    </w:lvl>
    <w:lvl w:ilvl="4" w:tplc="518841EE" w:tentative="1">
      <w:start w:val="1"/>
      <w:numFmt w:val="bullet"/>
      <w:lvlText w:val="•"/>
      <w:lvlJc w:val="left"/>
      <w:pPr>
        <w:tabs>
          <w:tab w:val="num" w:pos="3600"/>
        </w:tabs>
        <w:ind w:left="3600" w:hanging="360"/>
      </w:pPr>
      <w:rPr>
        <w:rFonts w:ascii="Arial" w:hAnsi="Arial" w:hint="default"/>
      </w:rPr>
    </w:lvl>
    <w:lvl w:ilvl="5" w:tplc="D9C261C0" w:tentative="1">
      <w:start w:val="1"/>
      <w:numFmt w:val="bullet"/>
      <w:lvlText w:val="•"/>
      <w:lvlJc w:val="left"/>
      <w:pPr>
        <w:tabs>
          <w:tab w:val="num" w:pos="4320"/>
        </w:tabs>
        <w:ind w:left="4320" w:hanging="360"/>
      </w:pPr>
      <w:rPr>
        <w:rFonts w:ascii="Arial" w:hAnsi="Arial" w:hint="default"/>
      </w:rPr>
    </w:lvl>
    <w:lvl w:ilvl="6" w:tplc="7AB618B8" w:tentative="1">
      <w:start w:val="1"/>
      <w:numFmt w:val="bullet"/>
      <w:lvlText w:val="•"/>
      <w:lvlJc w:val="left"/>
      <w:pPr>
        <w:tabs>
          <w:tab w:val="num" w:pos="5040"/>
        </w:tabs>
        <w:ind w:left="5040" w:hanging="360"/>
      </w:pPr>
      <w:rPr>
        <w:rFonts w:ascii="Arial" w:hAnsi="Arial" w:hint="default"/>
      </w:rPr>
    </w:lvl>
    <w:lvl w:ilvl="7" w:tplc="BE0AF6F6" w:tentative="1">
      <w:start w:val="1"/>
      <w:numFmt w:val="bullet"/>
      <w:lvlText w:val="•"/>
      <w:lvlJc w:val="left"/>
      <w:pPr>
        <w:tabs>
          <w:tab w:val="num" w:pos="5760"/>
        </w:tabs>
        <w:ind w:left="5760" w:hanging="360"/>
      </w:pPr>
      <w:rPr>
        <w:rFonts w:ascii="Arial" w:hAnsi="Arial" w:hint="default"/>
      </w:rPr>
    </w:lvl>
    <w:lvl w:ilvl="8" w:tplc="F77E2F1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CA11F0B"/>
    <w:multiLevelType w:val="hybridMultilevel"/>
    <w:tmpl w:val="93F2273E"/>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7" w15:restartNumberingAfterBreak="0">
    <w:nsid w:val="72D404EB"/>
    <w:multiLevelType w:val="hybridMultilevel"/>
    <w:tmpl w:val="82FA29AE"/>
    <w:lvl w:ilvl="0" w:tplc="34249F44">
      <w:start w:val="1"/>
      <w:numFmt w:val="bullet"/>
      <w:lvlText w:val="‐"/>
      <w:lvlJc w:val="left"/>
      <w:pPr>
        <w:ind w:left="1554" w:hanging="420"/>
      </w:pPr>
      <w:rPr>
        <w:rFonts w:ascii="MS Mincho" w:eastAsia="MS Mincho" w:hAnsi="MS Mincho" w:hint="eastAsia"/>
      </w:rPr>
    </w:lvl>
    <w:lvl w:ilvl="1" w:tplc="0409000B">
      <w:start w:val="1"/>
      <w:numFmt w:val="bullet"/>
      <w:lvlText w:val=""/>
      <w:lvlJc w:val="left"/>
      <w:pPr>
        <w:ind w:left="1974" w:hanging="420"/>
      </w:pPr>
      <w:rPr>
        <w:rFonts w:ascii="Wingdings" w:hAnsi="Wingdings" w:hint="default"/>
      </w:rPr>
    </w:lvl>
    <w:lvl w:ilvl="2" w:tplc="0409000D">
      <w:start w:val="1"/>
      <w:numFmt w:val="bullet"/>
      <w:lvlText w:val=""/>
      <w:lvlJc w:val="left"/>
      <w:pPr>
        <w:ind w:left="2394" w:hanging="420"/>
      </w:pPr>
      <w:rPr>
        <w:rFonts w:ascii="Wingdings" w:hAnsi="Wingdings" w:hint="default"/>
      </w:rPr>
    </w:lvl>
    <w:lvl w:ilvl="3" w:tplc="34249F44">
      <w:start w:val="1"/>
      <w:numFmt w:val="bullet"/>
      <w:lvlText w:val="‐"/>
      <w:lvlJc w:val="left"/>
      <w:pPr>
        <w:ind w:left="2814" w:hanging="420"/>
      </w:pPr>
      <w:rPr>
        <w:rFonts w:ascii="MS Mincho" w:eastAsia="MS Mincho" w:hAnsi="MS Mincho" w:hint="eastAsia"/>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38" w15:restartNumberingAfterBreak="0">
    <w:nsid w:val="73DB6120"/>
    <w:multiLevelType w:val="hybridMultilevel"/>
    <w:tmpl w:val="BAA6E966"/>
    <w:lvl w:ilvl="0" w:tplc="B6D23686">
      <w:start w:val="1"/>
      <w:numFmt w:val="bullet"/>
      <w:lvlText w:val="•"/>
      <w:lvlJc w:val="left"/>
      <w:pPr>
        <w:tabs>
          <w:tab w:val="num" w:pos="644"/>
        </w:tabs>
        <w:ind w:left="644" w:hanging="360"/>
      </w:pPr>
      <w:rPr>
        <w:rFonts w:ascii="Arial" w:hAnsi="Arial" w:hint="default"/>
      </w:rPr>
    </w:lvl>
    <w:lvl w:ilvl="1" w:tplc="2B2EF142">
      <w:start w:val="1"/>
      <w:numFmt w:val="bullet"/>
      <w:lvlText w:val="•"/>
      <w:lvlJc w:val="left"/>
      <w:pPr>
        <w:tabs>
          <w:tab w:val="num" w:pos="1364"/>
        </w:tabs>
        <w:ind w:left="1364" w:hanging="360"/>
      </w:pPr>
      <w:rPr>
        <w:rFonts w:ascii="Arial" w:hAnsi="Arial" w:hint="default"/>
      </w:rPr>
    </w:lvl>
    <w:lvl w:ilvl="2" w:tplc="F446C9A4">
      <w:numFmt w:val="bullet"/>
      <w:lvlText w:val="•"/>
      <w:lvlJc w:val="left"/>
      <w:pPr>
        <w:tabs>
          <w:tab w:val="num" w:pos="2084"/>
        </w:tabs>
        <w:ind w:left="2084" w:hanging="360"/>
      </w:pPr>
      <w:rPr>
        <w:rFonts w:ascii="Arial" w:hAnsi="Arial" w:hint="default"/>
      </w:rPr>
    </w:lvl>
    <w:lvl w:ilvl="3" w:tplc="23F82EBE" w:tentative="1">
      <w:start w:val="1"/>
      <w:numFmt w:val="bullet"/>
      <w:lvlText w:val="•"/>
      <w:lvlJc w:val="left"/>
      <w:pPr>
        <w:tabs>
          <w:tab w:val="num" w:pos="2804"/>
        </w:tabs>
        <w:ind w:left="2804" w:hanging="360"/>
      </w:pPr>
      <w:rPr>
        <w:rFonts w:ascii="Arial" w:hAnsi="Arial" w:hint="default"/>
      </w:rPr>
    </w:lvl>
    <w:lvl w:ilvl="4" w:tplc="833650F8" w:tentative="1">
      <w:start w:val="1"/>
      <w:numFmt w:val="bullet"/>
      <w:lvlText w:val="•"/>
      <w:lvlJc w:val="left"/>
      <w:pPr>
        <w:tabs>
          <w:tab w:val="num" w:pos="3524"/>
        </w:tabs>
        <w:ind w:left="3524" w:hanging="360"/>
      </w:pPr>
      <w:rPr>
        <w:rFonts w:ascii="Arial" w:hAnsi="Arial" w:hint="default"/>
      </w:rPr>
    </w:lvl>
    <w:lvl w:ilvl="5" w:tplc="C616EFC8" w:tentative="1">
      <w:start w:val="1"/>
      <w:numFmt w:val="bullet"/>
      <w:lvlText w:val="•"/>
      <w:lvlJc w:val="left"/>
      <w:pPr>
        <w:tabs>
          <w:tab w:val="num" w:pos="4244"/>
        </w:tabs>
        <w:ind w:left="4244" w:hanging="360"/>
      </w:pPr>
      <w:rPr>
        <w:rFonts w:ascii="Arial" w:hAnsi="Arial" w:hint="default"/>
      </w:rPr>
    </w:lvl>
    <w:lvl w:ilvl="6" w:tplc="802CAC2E" w:tentative="1">
      <w:start w:val="1"/>
      <w:numFmt w:val="bullet"/>
      <w:lvlText w:val="•"/>
      <w:lvlJc w:val="left"/>
      <w:pPr>
        <w:tabs>
          <w:tab w:val="num" w:pos="4964"/>
        </w:tabs>
        <w:ind w:left="4964" w:hanging="360"/>
      </w:pPr>
      <w:rPr>
        <w:rFonts w:ascii="Arial" w:hAnsi="Arial" w:hint="default"/>
      </w:rPr>
    </w:lvl>
    <w:lvl w:ilvl="7" w:tplc="0376FE5A" w:tentative="1">
      <w:start w:val="1"/>
      <w:numFmt w:val="bullet"/>
      <w:lvlText w:val="•"/>
      <w:lvlJc w:val="left"/>
      <w:pPr>
        <w:tabs>
          <w:tab w:val="num" w:pos="5684"/>
        </w:tabs>
        <w:ind w:left="5684" w:hanging="360"/>
      </w:pPr>
      <w:rPr>
        <w:rFonts w:ascii="Arial" w:hAnsi="Arial" w:hint="default"/>
      </w:rPr>
    </w:lvl>
    <w:lvl w:ilvl="8" w:tplc="6D329F06"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79574BA3"/>
    <w:multiLevelType w:val="hybridMultilevel"/>
    <w:tmpl w:val="0770CF7A"/>
    <w:lvl w:ilvl="0" w:tplc="27B0F6AC">
      <w:start w:val="1"/>
      <w:numFmt w:val="bullet"/>
      <w:lvlText w:val=""/>
      <w:lvlJc w:val="left"/>
      <w:pPr>
        <w:tabs>
          <w:tab w:val="num" w:pos="720"/>
        </w:tabs>
        <w:ind w:left="720" w:hanging="360"/>
      </w:pPr>
      <w:rPr>
        <w:rFonts w:ascii="Wingdings" w:hAnsi="Wingdings" w:hint="default"/>
      </w:rPr>
    </w:lvl>
    <w:lvl w:ilvl="1" w:tplc="AA4E074E">
      <w:numFmt w:val="bullet"/>
      <w:lvlText w:val=""/>
      <w:lvlJc w:val="left"/>
      <w:pPr>
        <w:tabs>
          <w:tab w:val="num" w:pos="1440"/>
        </w:tabs>
        <w:ind w:left="1440" w:hanging="360"/>
      </w:pPr>
      <w:rPr>
        <w:rFonts w:ascii="Wingdings" w:hAnsi="Wingdings" w:hint="default"/>
      </w:rPr>
    </w:lvl>
    <w:lvl w:ilvl="2" w:tplc="B83A1FC6" w:tentative="1">
      <w:start w:val="1"/>
      <w:numFmt w:val="bullet"/>
      <w:lvlText w:val=""/>
      <w:lvlJc w:val="left"/>
      <w:pPr>
        <w:tabs>
          <w:tab w:val="num" w:pos="2160"/>
        </w:tabs>
        <w:ind w:left="2160" w:hanging="360"/>
      </w:pPr>
      <w:rPr>
        <w:rFonts w:ascii="Wingdings" w:hAnsi="Wingdings" w:hint="default"/>
      </w:rPr>
    </w:lvl>
    <w:lvl w:ilvl="3" w:tplc="6406BE0A" w:tentative="1">
      <w:start w:val="1"/>
      <w:numFmt w:val="bullet"/>
      <w:lvlText w:val=""/>
      <w:lvlJc w:val="left"/>
      <w:pPr>
        <w:tabs>
          <w:tab w:val="num" w:pos="2880"/>
        </w:tabs>
        <w:ind w:left="2880" w:hanging="360"/>
      </w:pPr>
      <w:rPr>
        <w:rFonts w:ascii="Wingdings" w:hAnsi="Wingdings" w:hint="default"/>
      </w:rPr>
    </w:lvl>
    <w:lvl w:ilvl="4" w:tplc="31C0F8EA" w:tentative="1">
      <w:start w:val="1"/>
      <w:numFmt w:val="bullet"/>
      <w:lvlText w:val=""/>
      <w:lvlJc w:val="left"/>
      <w:pPr>
        <w:tabs>
          <w:tab w:val="num" w:pos="3600"/>
        </w:tabs>
        <w:ind w:left="3600" w:hanging="360"/>
      </w:pPr>
      <w:rPr>
        <w:rFonts w:ascii="Wingdings" w:hAnsi="Wingdings" w:hint="default"/>
      </w:rPr>
    </w:lvl>
    <w:lvl w:ilvl="5" w:tplc="E6FE4622" w:tentative="1">
      <w:start w:val="1"/>
      <w:numFmt w:val="bullet"/>
      <w:lvlText w:val=""/>
      <w:lvlJc w:val="left"/>
      <w:pPr>
        <w:tabs>
          <w:tab w:val="num" w:pos="4320"/>
        </w:tabs>
        <w:ind w:left="4320" w:hanging="360"/>
      </w:pPr>
      <w:rPr>
        <w:rFonts w:ascii="Wingdings" w:hAnsi="Wingdings" w:hint="default"/>
      </w:rPr>
    </w:lvl>
    <w:lvl w:ilvl="6" w:tplc="F18E66CE" w:tentative="1">
      <w:start w:val="1"/>
      <w:numFmt w:val="bullet"/>
      <w:lvlText w:val=""/>
      <w:lvlJc w:val="left"/>
      <w:pPr>
        <w:tabs>
          <w:tab w:val="num" w:pos="5040"/>
        </w:tabs>
        <w:ind w:left="5040" w:hanging="360"/>
      </w:pPr>
      <w:rPr>
        <w:rFonts w:ascii="Wingdings" w:hAnsi="Wingdings" w:hint="default"/>
      </w:rPr>
    </w:lvl>
    <w:lvl w:ilvl="7" w:tplc="457E626E" w:tentative="1">
      <w:start w:val="1"/>
      <w:numFmt w:val="bullet"/>
      <w:lvlText w:val=""/>
      <w:lvlJc w:val="left"/>
      <w:pPr>
        <w:tabs>
          <w:tab w:val="num" w:pos="5760"/>
        </w:tabs>
        <w:ind w:left="5760" w:hanging="360"/>
      </w:pPr>
      <w:rPr>
        <w:rFonts w:ascii="Wingdings" w:hAnsi="Wingdings" w:hint="default"/>
      </w:rPr>
    </w:lvl>
    <w:lvl w:ilvl="8" w:tplc="AB40213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1072F8"/>
    <w:multiLevelType w:val="hybridMultilevel"/>
    <w:tmpl w:val="C922D6B0"/>
    <w:lvl w:ilvl="0" w:tplc="C332CBEE">
      <w:start w:val="1"/>
      <w:numFmt w:val="bullet"/>
      <w:lvlText w:val="•"/>
      <w:lvlJc w:val="left"/>
      <w:pPr>
        <w:tabs>
          <w:tab w:val="num" w:pos="360"/>
        </w:tabs>
        <w:ind w:left="360" w:hanging="360"/>
      </w:pPr>
      <w:rPr>
        <w:rFonts w:ascii="Arial" w:hAnsi="Arial" w:hint="default"/>
      </w:rPr>
    </w:lvl>
    <w:lvl w:ilvl="1" w:tplc="05028EB4" w:tentative="1">
      <w:start w:val="1"/>
      <w:numFmt w:val="bullet"/>
      <w:lvlText w:val="•"/>
      <w:lvlJc w:val="left"/>
      <w:pPr>
        <w:tabs>
          <w:tab w:val="num" w:pos="1080"/>
        </w:tabs>
        <w:ind w:left="1080" w:hanging="360"/>
      </w:pPr>
      <w:rPr>
        <w:rFonts w:ascii="Arial" w:hAnsi="Arial" w:hint="default"/>
      </w:rPr>
    </w:lvl>
    <w:lvl w:ilvl="2" w:tplc="2E26BD30" w:tentative="1">
      <w:start w:val="1"/>
      <w:numFmt w:val="bullet"/>
      <w:lvlText w:val="•"/>
      <w:lvlJc w:val="left"/>
      <w:pPr>
        <w:tabs>
          <w:tab w:val="num" w:pos="1800"/>
        </w:tabs>
        <w:ind w:left="1800" w:hanging="360"/>
      </w:pPr>
      <w:rPr>
        <w:rFonts w:ascii="Arial" w:hAnsi="Arial" w:hint="default"/>
      </w:rPr>
    </w:lvl>
    <w:lvl w:ilvl="3" w:tplc="7F100160" w:tentative="1">
      <w:start w:val="1"/>
      <w:numFmt w:val="bullet"/>
      <w:lvlText w:val="•"/>
      <w:lvlJc w:val="left"/>
      <w:pPr>
        <w:tabs>
          <w:tab w:val="num" w:pos="2520"/>
        </w:tabs>
        <w:ind w:left="2520" w:hanging="360"/>
      </w:pPr>
      <w:rPr>
        <w:rFonts w:ascii="Arial" w:hAnsi="Arial" w:hint="default"/>
      </w:rPr>
    </w:lvl>
    <w:lvl w:ilvl="4" w:tplc="063EDB18" w:tentative="1">
      <w:start w:val="1"/>
      <w:numFmt w:val="bullet"/>
      <w:lvlText w:val="•"/>
      <w:lvlJc w:val="left"/>
      <w:pPr>
        <w:tabs>
          <w:tab w:val="num" w:pos="3240"/>
        </w:tabs>
        <w:ind w:left="3240" w:hanging="360"/>
      </w:pPr>
      <w:rPr>
        <w:rFonts w:ascii="Arial" w:hAnsi="Arial" w:hint="default"/>
      </w:rPr>
    </w:lvl>
    <w:lvl w:ilvl="5" w:tplc="D7CEB04C" w:tentative="1">
      <w:start w:val="1"/>
      <w:numFmt w:val="bullet"/>
      <w:lvlText w:val="•"/>
      <w:lvlJc w:val="left"/>
      <w:pPr>
        <w:tabs>
          <w:tab w:val="num" w:pos="3960"/>
        </w:tabs>
        <w:ind w:left="3960" w:hanging="360"/>
      </w:pPr>
      <w:rPr>
        <w:rFonts w:ascii="Arial" w:hAnsi="Arial" w:hint="default"/>
      </w:rPr>
    </w:lvl>
    <w:lvl w:ilvl="6" w:tplc="FD5434E6" w:tentative="1">
      <w:start w:val="1"/>
      <w:numFmt w:val="bullet"/>
      <w:lvlText w:val="•"/>
      <w:lvlJc w:val="left"/>
      <w:pPr>
        <w:tabs>
          <w:tab w:val="num" w:pos="4680"/>
        </w:tabs>
        <w:ind w:left="4680" w:hanging="360"/>
      </w:pPr>
      <w:rPr>
        <w:rFonts w:ascii="Arial" w:hAnsi="Arial" w:hint="default"/>
      </w:rPr>
    </w:lvl>
    <w:lvl w:ilvl="7" w:tplc="DDF83788" w:tentative="1">
      <w:start w:val="1"/>
      <w:numFmt w:val="bullet"/>
      <w:lvlText w:val="•"/>
      <w:lvlJc w:val="left"/>
      <w:pPr>
        <w:tabs>
          <w:tab w:val="num" w:pos="5400"/>
        </w:tabs>
        <w:ind w:left="5400" w:hanging="360"/>
      </w:pPr>
      <w:rPr>
        <w:rFonts w:ascii="Arial" w:hAnsi="Arial" w:hint="default"/>
      </w:rPr>
    </w:lvl>
    <w:lvl w:ilvl="8" w:tplc="D6AC4464"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1"/>
  </w:num>
  <w:num w:numId="2">
    <w:abstractNumId w:val="31"/>
  </w:num>
  <w:num w:numId="3">
    <w:abstractNumId w:val="10"/>
  </w:num>
  <w:num w:numId="4">
    <w:abstractNumId w:val="40"/>
  </w:num>
  <w:num w:numId="5">
    <w:abstractNumId w:val="13"/>
  </w:num>
  <w:num w:numId="6">
    <w:abstractNumId w:val="28"/>
  </w:num>
  <w:num w:numId="7">
    <w:abstractNumId w:val="19"/>
  </w:num>
  <w:num w:numId="8">
    <w:abstractNumId w:val="2"/>
  </w:num>
  <w:num w:numId="9">
    <w:abstractNumId w:val="4"/>
  </w:num>
  <w:num w:numId="10">
    <w:abstractNumId w:val="5"/>
  </w:num>
  <w:num w:numId="11">
    <w:abstractNumId w:val="34"/>
  </w:num>
  <w:num w:numId="12">
    <w:abstractNumId w:val="27"/>
  </w:num>
  <w:num w:numId="13">
    <w:abstractNumId w:val="29"/>
  </w:num>
  <w:num w:numId="14">
    <w:abstractNumId w:val="0"/>
  </w:num>
  <w:num w:numId="15">
    <w:abstractNumId w:val="1"/>
  </w:num>
  <w:num w:numId="16">
    <w:abstractNumId w:val="8"/>
  </w:num>
  <w:num w:numId="17">
    <w:abstractNumId w:val="24"/>
  </w:num>
  <w:num w:numId="18">
    <w:abstractNumId w:val="33"/>
  </w:num>
  <w:num w:numId="19">
    <w:abstractNumId w:val="11"/>
  </w:num>
  <w:num w:numId="20">
    <w:abstractNumId w:val="25"/>
  </w:num>
  <w:num w:numId="21">
    <w:abstractNumId w:val="3"/>
  </w:num>
  <w:num w:numId="22">
    <w:abstractNumId w:val="20"/>
  </w:num>
  <w:num w:numId="23">
    <w:abstractNumId w:val="18"/>
  </w:num>
  <w:num w:numId="24">
    <w:abstractNumId w:val="21"/>
  </w:num>
  <w:num w:numId="25">
    <w:abstractNumId w:val="12"/>
  </w:num>
  <w:num w:numId="26">
    <w:abstractNumId w:val="17"/>
  </w:num>
  <w:num w:numId="27">
    <w:abstractNumId w:val="9"/>
  </w:num>
  <w:num w:numId="28">
    <w:abstractNumId w:val="26"/>
  </w:num>
  <w:num w:numId="29">
    <w:abstractNumId w:val="22"/>
  </w:num>
  <w:num w:numId="30">
    <w:abstractNumId w:val="16"/>
  </w:num>
  <w:num w:numId="31">
    <w:abstractNumId w:val="37"/>
  </w:num>
  <w:num w:numId="32">
    <w:abstractNumId w:val="36"/>
  </w:num>
  <w:num w:numId="33">
    <w:abstractNumId w:val="39"/>
  </w:num>
  <w:num w:numId="34">
    <w:abstractNumId w:val="15"/>
  </w:num>
  <w:num w:numId="35">
    <w:abstractNumId w:val="32"/>
  </w:num>
  <w:num w:numId="36">
    <w:abstractNumId w:val="30"/>
  </w:num>
  <w:num w:numId="37">
    <w:abstractNumId w:val="23"/>
  </w:num>
  <w:num w:numId="38">
    <w:abstractNumId w:val="38"/>
  </w:num>
  <w:num w:numId="39">
    <w:abstractNumId w:val="14"/>
  </w:num>
  <w:num w:numId="40">
    <w:abstractNumId w:val="35"/>
  </w:num>
  <w:num w:numId="41">
    <w:abstractNumId w:val="6"/>
  </w:num>
  <w:num w:numId="42">
    <w:abstractNumId w:val="7"/>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27F7B"/>
    <w:rsid w:val="0003037E"/>
    <w:rsid w:val="00030516"/>
    <w:rsid w:val="00030676"/>
    <w:rsid w:val="00030783"/>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A62"/>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0F89"/>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57D"/>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07B"/>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4D85"/>
    <w:rsid w:val="001351B8"/>
    <w:rsid w:val="00135390"/>
    <w:rsid w:val="001354B3"/>
    <w:rsid w:val="00135691"/>
    <w:rsid w:val="00135C0A"/>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77A"/>
    <w:rsid w:val="0016390E"/>
    <w:rsid w:val="00163C7D"/>
    <w:rsid w:val="0016400C"/>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2A74"/>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E29"/>
    <w:rsid w:val="001A7EA3"/>
    <w:rsid w:val="001B0010"/>
    <w:rsid w:val="001B0040"/>
    <w:rsid w:val="001B049F"/>
    <w:rsid w:val="001B07E7"/>
    <w:rsid w:val="001B0A9F"/>
    <w:rsid w:val="001B0D7A"/>
    <w:rsid w:val="001B125B"/>
    <w:rsid w:val="001B1389"/>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A3E"/>
    <w:rsid w:val="001D7CB4"/>
    <w:rsid w:val="001E00C7"/>
    <w:rsid w:val="001E0154"/>
    <w:rsid w:val="001E02D5"/>
    <w:rsid w:val="001E059D"/>
    <w:rsid w:val="001E092F"/>
    <w:rsid w:val="001E0D71"/>
    <w:rsid w:val="001E123B"/>
    <w:rsid w:val="001E12F9"/>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671"/>
    <w:rsid w:val="002108EB"/>
    <w:rsid w:val="002119F0"/>
    <w:rsid w:val="00211A28"/>
    <w:rsid w:val="00211A65"/>
    <w:rsid w:val="00211BE8"/>
    <w:rsid w:val="00211C68"/>
    <w:rsid w:val="0021248B"/>
    <w:rsid w:val="002127FD"/>
    <w:rsid w:val="00212B62"/>
    <w:rsid w:val="0021308E"/>
    <w:rsid w:val="00213606"/>
    <w:rsid w:val="00213D31"/>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600"/>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B50"/>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70343"/>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4E1"/>
    <w:rsid w:val="002976E3"/>
    <w:rsid w:val="0029776F"/>
    <w:rsid w:val="00297C37"/>
    <w:rsid w:val="00297C74"/>
    <w:rsid w:val="002A064A"/>
    <w:rsid w:val="002A0A51"/>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4CB"/>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0C"/>
    <w:rsid w:val="00320EDE"/>
    <w:rsid w:val="003215EB"/>
    <w:rsid w:val="00321C93"/>
    <w:rsid w:val="00321D9B"/>
    <w:rsid w:val="00321F73"/>
    <w:rsid w:val="00322110"/>
    <w:rsid w:val="00322121"/>
    <w:rsid w:val="00322309"/>
    <w:rsid w:val="00322500"/>
    <w:rsid w:val="003228A9"/>
    <w:rsid w:val="00322BC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5F78"/>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3262"/>
    <w:rsid w:val="0040331A"/>
    <w:rsid w:val="004035F3"/>
    <w:rsid w:val="0040416C"/>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5AB1"/>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2F8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244"/>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72C"/>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911"/>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832"/>
    <w:rsid w:val="004D4B3A"/>
    <w:rsid w:val="004D4FA3"/>
    <w:rsid w:val="004D4FDB"/>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266"/>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CDB"/>
    <w:rsid w:val="005343EC"/>
    <w:rsid w:val="00534588"/>
    <w:rsid w:val="00534BEF"/>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4B7B"/>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440"/>
    <w:rsid w:val="005575A1"/>
    <w:rsid w:val="0055780C"/>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0F6B"/>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FD"/>
    <w:rsid w:val="00594FFF"/>
    <w:rsid w:val="005956B6"/>
    <w:rsid w:val="00595D6B"/>
    <w:rsid w:val="00596172"/>
    <w:rsid w:val="00596562"/>
    <w:rsid w:val="0059657E"/>
    <w:rsid w:val="005965DE"/>
    <w:rsid w:val="00597150"/>
    <w:rsid w:val="005977C2"/>
    <w:rsid w:val="00597BEA"/>
    <w:rsid w:val="00597CAD"/>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58"/>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D82"/>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ADB"/>
    <w:rsid w:val="005E5BDC"/>
    <w:rsid w:val="005E6269"/>
    <w:rsid w:val="005E6BCA"/>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50FE"/>
    <w:rsid w:val="005F51B7"/>
    <w:rsid w:val="005F5D91"/>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1E7"/>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6E3F"/>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3B59"/>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680"/>
    <w:rsid w:val="0066376A"/>
    <w:rsid w:val="00664377"/>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50E4"/>
    <w:rsid w:val="00675158"/>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6EF"/>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D00"/>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35E0"/>
    <w:rsid w:val="00723917"/>
    <w:rsid w:val="00723D15"/>
    <w:rsid w:val="0072436A"/>
    <w:rsid w:val="00724559"/>
    <w:rsid w:val="0072459A"/>
    <w:rsid w:val="00724B5D"/>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3EA6"/>
    <w:rsid w:val="0074441C"/>
    <w:rsid w:val="00744662"/>
    <w:rsid w:val="00744920"/>
    <w:rsid w:val="00744A2E"/>
    <w:rsid w:val="00745304"/>
    <w:rsid w:val="007456D0"/>
    <w:rsid w:val="00745904"/>
    <w:rsid w:val="00745D3E"/>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0F9"/>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8D"/>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2CF"/>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0B8"/>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2E59"/>
    <w:rsid w:val="00853A24"/>
    <w:rsid w:val="00853FCA"/>
    <w:rsid w:val="00854396"/>
    <w:rsid w:val="008546CB"/>
    <w:rsid w:val="008547AD"/>
    <w:rsid w:val="00854F63"/>
    <w:rsid w:val="008553F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6B0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86"/>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5CC5"/>
    <w:rsid w:val="008B5FCB"/>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5581"/>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DF"/>
    <w:rsid w:val="00937E7B"/>
    <w:rsid w:val="00937F4F"/>
    <w:rsid w:val="009401CD"/>
    <w:rsid w:val="0094041E"/>
    <w:rsid w:val="00940F56"/>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3B3"/>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A79"/>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9F7EF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215"/>
    <w:rsid w:val="00A2444D"/>
    <w:rsid w:val="00A24A7C"/>
    <w:rsid w:val="00A24BFD"/>
    <w:rsid w:val="00A2539C"/>
    <w:rsid w:val="00A255FB"/>
    <w:rsid w:val="00A25F70"/>
    <w:rsid w:val="00A260C2"/>
    <w:rsid w:val="00A26111"/>
    <w:rsid w:val="00A26363"/>
    <w:rsid w:val="00A264A4"/>
    <w:rsid w:val="00A26886"/>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9EC"/>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520F"/>
    <w:rsid w:val="00A95516"/>
    <w:rsid w:val="00A9573A"/>
    <w:rsid w:val="00A95E41"/>
    <w:rsid w:val="00A9660E"/>
    <w:rsid w:val="00A96616"/>
    <w:rsid w:val="00A969A2"/>
    <w:rsid w:val="00A96D92"/>
    <w:rsid w:val="00A97263"/>
    <w:rsid w:val="00A97321"/>
    <w:rsid w:val="00A979ED"/>
    <w:rsid w:val="00A97FE8"/>
    <w:rsid w:val="00AA02D5"/>
    <w:rsid w:val="00AA0318"/>
    <w:rsid w:val="00AA05D2"/>
    <w:rsid w:val="00AA0E69"/>
    <w:rsid w:val="00AA0F9E"/>
    <w:rsid w:val="00AA1761"/>
    <w:rsid w:val="00AA18B9"/>
    <w:rsid w:val="00AA1A07"/>
    <w:rsid w:val="00AA22ED"/>
    <w:rsid w:val="00AA2EA0"/>
    <w:rsid w:val="00AA2FAF"/>
    <w:rsid w:val="00AA377F"/>
    <w:rsid w:val="00AA38AC"/>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7ED"/>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6E4"/>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5F98"/>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391"/>
    <w:rsid w:val="00B417F5"/>
    <w:rsid w:val="00B41A17"/>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D0D"/>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68"/>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0C7B"/>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3F1B"/>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05B1"/>
    <w:rsid w:val="00C10A83"/>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AE6"/>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6F6"/>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87B78"/>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FE4"/>
    <w:rsid w:val="00CA7CD7"/>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8B3"/>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5AE"/>
    <w:rsid w:val="00CE7C95"/>
    <w:rsid w:val="00CF0137"/>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0C28"/>
    <w:rsid w:val="00D4138A"/>
    <w:rsid w:val="00D414DA"/>
    <w:rsid w:val="00D42528"/>
    <w:rsid w:val="00D42C91"/>
    <w:rsid w:val="00D42D84"/>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2FDC"/>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132"/>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0FF5"/>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3F"/>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9D"/>
    <w:rsid w:val="00E919C8"/>
    <w:rsid w:val="00E91A46"/>
    <w:rsid w:val="00E92113"/>
    <w:rsid w:val="00E924B5"/>
    <w:rsid w:val="00E926A3"/>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6F22"/>
    <w:rsid w:val="00E970BC"/>
    <w:rsid w:val="00E97202"/>
    <w:rsid w:val="00E97250"/>
    <w:rsid w:val="00E97399"/>
    <w:rsid w:val="00E977CE"/>
    <w:rsid w:val="00E979AE"/>
    <w:rsid w:val="00E97A76"/>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1A4"/>
    <w:rsid w:val="00EF4638"/>
    <w:rsid w:val="00EF4A59"/>
    <w:rsid w:val="00EF51FC"/>
    <w:rsid w:val="00EF5226"/>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7A4"/>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54E"/>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90421"/>
    <w:rsid w:val="00F90A57"/>
    <w:rsid w:val="00F90AE6"/>
    <w:rsid w:val="00F90C54"/>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803"/>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021"/>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7BD"/>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0DC"/>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0A6A"/>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7CD7"/>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link w:val="EQChar"/>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paragraph" w:customStyle="1" w:styleId="Reference">
    <w:name w:val="Reference"/>
    <w:basedOn w:val="a"/>
    <w:rsid w:val="00A97321"/>
    <w:pPr>
      <w:overflowPunct/>
      <w:autoSpaceDE/>
      <w:autoSpaceDN/>
      <w:adjustRightInd/>
      <w:spacing w:after="0"/>
      <w:ind w:left="567" w:hanging="283"/>
      <w:textAlignment w:val="auto"/>
    </w:pPr>
    <w:rPr>
      <w:rFonts w:eastAsia="MS Mincho"/>
      <w:lang w:eastAsia="en-GB"/>
    </w:rPr>
  </w:style>
  <w:style w:type="character" w:customStyle="1" w:styleId="EQChar">
    <w:name w:val="EQ Char"/>
    <w:link w:val="EQ"/>
    <w:rsid w:val="00D40C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Docs/R4-190823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71F74-0DB8-4CA0-B9F0-1FA0098DA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Pages>
  <Words>615</Words>
  <Characters>3511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4118</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16</cp:revision>
  <cp:lastPrinted>2007-09-06T06:59:00Z</cp:lastPrinted>
  <dcterms:created xsi:type="dcterms:W3CDTF">2019-10-03T11:07:00Z</dcterms:created>
  <dcterms:modified xsi:type="dcterms:W3CDTF">2019-10-04T11:06:00Z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